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15" w:rsidRPr="00032F15" w:rsidRDefault="00032F15" w:rsidP="00032F15">
      <w:pPr>
        <w:pStyle w:val="1"/>
        <w:jc w:val="left"/>
        <w:rPr>
          <w:b/>
        </w:rPr>
      </w:pPr>
      <w:r>
        <w:rPr>
          <w:b/>
        </w:rPr>
        <w:t xml:space="preserve">   </w:t>
      </w:r>
      <w:r w:rsidRPr="00032F15">
        <w:rPr>
          <w:b/>
        </w:rPr>
        <w:t>Российская Федерация</w:t>
      </w:r>
    </w:p>
    <w:p w:rsidR="00032F15" w:rsidRPr="006C03D3" w:rsidRDefault="00032F15" w:rsidP="00032F15">
      <w:pPr>
        <w:rPr>
          <w:b/>
          <w:sz w:val="28"/>
          <w:szCs w:val="28"/>
        </w:rPr>
      </w:pPr>
      <w:r w:rsidRPr="006C03D3">
        <w:rPr>
          <w:b/>
          <w:sz w:val="28"/>
          <w:szCs w:val="28"/>
        </w:rPr>
        <w:t xml:space="preserve">      АДМИНИСТРАЦИЯ</w:t>
      </w:r>
    </w:p>
    <w:p w:rsidR="00032F15" w:rsidRPr="006C03D3" w:rsidRDefault="00D316F9" w:rsidP="00032F15">
      <w:pPr>
        <w:rPr>
          <w:b/>
          <w:sz w:val="28"/>
          <w:szCs w:val="28"/>
        </w:rPr>
      </w:pPr>
      <w:r>
        <w:rPr>
          <w:b/>
          <w:sz w:val="28"/>
          <w:szCs w:val="28"/>
        </w:rPr>
        <w:t xml:space="preserve">  Хортицкого </w:t>
      </w:r>
      <w:r w:rsidR="00032F15" w:rsidRPr="006C03D3">
        <w:rPr>
          <w:b/>
          <w:sz w:val="28"/>
          <w:szCs w:val="28"/>
        </w:rPr>
        <w:t xml:space="preserve"> сельсовета</w:t>
      </w:r>
    </w:p>
    <w:p w:rsidR="00032F15" w:rsidRPr="006C03D3" w:rsidRDefault="00032F15" w:rsidP="00032F15">
      <w:pPr>
        <w:rPr>
          <w:b/>
          <w:sz w:val="28"/>
          <w:szCs w:val="28"/>
        </w:rPr>
      </w:pPr>
      <w:r w:rsidRPr="006C03D3">
        <w:rPr>
          <w:b/>
          <w:sz w:val="28"/>
          <w:szCs w:val="28"/>
        </w:rPr>
        <w:t xml:space="preserve">  Александровского района</w:t>
      </w:r>
    </w:p>
    <w:p w:rsidR="00032F15" w:rsidRPr="006C03D3" w:rsidRDefault="00032F15" w:rsidP="00032F15">
      <w:pPr>
        <w:rPr>
          <w:b/>
          <w:sz w:val="28"/>
          <w:szCs w:val="28"/>
        </w:rPr>
      </w:pPr>
      <w:r w:rsidRPr="006C03D3">
        <w:rPr>
          <w:b/>
          <w:sz w:val="28"/>
          <w:szCs w:val="28"/>
        </w:rPr>
        <w:t xml:space="preserve">    Оренбургской области</w:t>
      </w:r>
    </w:p>
    <w:p w:rsidR="00032F15" w:rsidRPr="006C03D3" w:rsidRDefault="00032F15" w:rsidP="00032F15">
      <w:pPr>
        <w:rPr>
          <w:b/>
          <w:sz w:val="28"/>
          <w:szCs w:val="28"/>
        </w:rPr>
      </w:pPr>
      <w:r w:rsidRPr="006C03D3">
        <w:rPr>
          <w:b/>
          <w:sz w:val="28"/>
          <w:szCs w:val="28"/>
        </w:rPr>
        <w:t xml:space="preserve">     </w:t>
      </w:r>
      <w:r w:rsidR="00F3212B">
        <w:rPr>
          <w:b/>
          <w:sz w:val="28"/>
          <w:szCs w:val="28"/>
        </w:rPr>
        <w:t>РАСПОРЯЖЕНИЕ</w:t>
      </w:r>
    </w:p>
    <w:p w:rsidR="00032F15" w:rsidRPr="006C03D3" w:rsidRDefault="00032F15" w:rsidP="00032F15">
      <w:pPr>
        <w:rPr>
          <w:b/>
          <w:sz w:val="28"/>
          <w:szCs w:val="28"/>
        </w:rPr>
      </w:pPr>
      <w:r w:rsidRPr="006C03D3">
        <w:rPr>
          <w:b/>
          <w:sz w:val="28"/>
          <w:szCs w:val="28"/>
        </w:rPr>
        <w:t xml:space="preserve">     от </w:t>
      </w:r>
      <w:r>
        <w:rPr>
          <w:b/>
          <w:sz w:val="28"/>
          <w:szCs w:val="28"/>
        </w:rPr>
        <w:t>25</w:t>
      </w:r>
      <w:r w:rsidRPr="006C03D3">
        <w:rPr>
          <w:b/>
          <w:sz w:val="28"/>
          <w:szCs w:val="28"/>
        </w:rPr>
        <w:t>.</w:t>
      </w:r>
      <w:r>
        <w:rPr>
          <w:b/>
          <w:sz w:val="28"/>
          <w:szCs w:val="28"/>
        </w:rPr>
        <w:t>01</w:t>
      </w:r>
      <w:r w:rsidRPr="006C03D3">
        <w:rPr>
          <w:b/>
          <w:sz w:val="28"/>
          <w:szCs w:val="28"/>
        </w:rPr>
        <w:t>.201</w:t>
      </w:r>
      <w:r>
        <w:rPr>
          <w:b/>
          <w:sz w:val="28"/>
          <w:szCs w:val="28"/>
        </w:rPr>
        <w:t>7</w:t>
      </w:r>
      <w:r w:rsidRPr="006C03D3">
        <w:rPr>
          <w:b/>
          <w:sz w:val="28"/>
          <w:szCs w:val="28"/>
        </w:rPr>
        <w:t xml:space="preserve"> г. № </w:t>
      </w:r>
      <w:r>
        <w:rPr>
          <w:b/>
          <w:sz w:val="28"/>
          <w:szCs w:val="28"/>
        </w:rPr>
        <w:t xml:space="preserve"> </w:t>
      </w:r>
      <w:r w:rsidR="00F3212B">
        <w:rPr>
          <w:b/>
          <w:sz w:val="28"/>
          <w:szCs w:val="28"/>
        </w:rPr>
        <w:t>1</w:t>
      </w:r>
      <w:r w:rsidRPr="006C03D3">
        <w:rPr>
          <w:b/>
          <w:sz w:val="28"/>
          <w:szCs w:val="28"/>
        </w:rPr>
        <w:t>-р</w:t>
      </w:r>
    </w:p>
    <w:p w:rsidR="00672993" w:rsidRPr="00883DF2" w:rsidRDefault="00672993" w:rsidP="00883DF2">
      <w:pPr>
        <w:contextualSpacing/>
        <w:jc w:val="center"/>
        <w:rPr>
          <w:sz w:val="28"/>
          <w:szCs w:val="28"/>
        </w:rPr>
      </w:pPr>
    </w:p>
    <w:p w:rsidR="00032F15" w:rsidRDefault="00032F15" w:rsidP="00883DF2">
      <w:pPr>
        <w:widowControl w:val="0"/>
        <w:autoSpaceDE w:val="0"/>
        <w:autoSpaceDN w:val="0"/>
        <w:adjustRightInd w:val="0"/>
        <w:rPr>
          <w:bCs/>
          <w:sz w:val="28"/>
          <w:szCs w:val="28"/>
          <w:lang w:eastAsia="en-US"/>
        </w:rPr>
      </w:pPr>
    </w:p>
    <w:p w:rsidR="00CC1FF7" w:rsidRPr="008322B8" w:rsidRDefault="00CC1FF7" w:rsidP="00883DF2">
      <w:pPr>
        <w:widowControl w:val="0"/>
        <w:autoSpaceDE w:val="0"/>
        <w:autoSpaceDN w:val="0"/>
        <w:adjustRightInd w:val="0"/>
        <w:rPr>
          <w:bCs/>
          <w:sz w:val="28"/>
          <w:szCs w:val="28"/>
          <w:lang w:eastAsia="en-US"/>
        </w:rPr>
      </w:pPr>
      <w:r w:rsidRPr="008322B8">
        <w:rPr>
          <w:bCs/>
          <w:sz w:val="28"/>
          <w:szCs w:val="28"/>
          <w:lang w:eastAsia="en-US"/>
        </w:rPr>
        <w:t>О порядке учета территориальным орган</w:t>
      </w:r>
      <w:r w:rsidR="008322B8" w:rsidRPr="008322B8">
        <w:rPr>
          <w:bCs/>
          <w:sz w:val="28"/>
          <w:szCs w:val="28"/>
          <w:lang w:eastAsia="en-US"/>
        </w:rPr>
        <w:t>о</w:t>
      </w:r>
      <w:r w:rsidRPr="008322B8">
        <w:rPr>
          <w:bCs/>
          <w:sz w:val="28"/>
          <w:szCs w:val="28"/>
          <w:lang w:eastAsia="en-US"/>
        </w:rPr>
        <w:t xml:space="preserve">м </w:t>
      </w:r>
    </w:p>
    <w:p w:rsidR="008322B8" w:rsidRPr="008322B8" w:rsidRDefault="00CC1FF7" w:rsidP="008322B8">
      <w:pPr>
        <w:widowControl w:val="0"/>
        <w:autoSpaceDE w:val="0"/>
        <w:autoSpaceDN w:val="0"/>
        <w:adjustRightInd w:val="0"/>
        <w:rPr>
          <w:bCs/>
          <w:sz w:val="28"/>
          <w:szCs w:val="28"/>
          <w:lang w:eastAsia="en-US"/>
        </w:rPr>
      </w:pPr>
      <w:r w:rsidRPr="008322B8">
        <w:rPr>
          <w:bCs/>
          <w:sz w:val="28"/>
          <w:szCs w:val="28"/>
          <w:lang w:eastAsia="en-US"/>
        </w:rPr>
        <w:t xml:space="preserve">Федерального казначейства бюджетных </w:t>
      </w:r>
    </w:p>
    <w:p w:rsidR="00CC1FF7" w:rsidRPr="008322B8" w:rsidRDefault="00CC1FF7" w:rsidP="00883DF2">
      <w:pPr>
        <w:widowControl w:val="0"/>
        <w:autoSpaceDE w:val="0"/>
        <w:autoSpaceDN w:val="0"/>
        <w:adjustRightInd w:val="0"/>
        <w:rPr>
          <w:bCs/>
          <w:sz w:val="28"/>
          <w:szCs w:val="28"/>
          <w:lang w:eastAsia="en-US"/>
        </w:rPr>
      </w:pPr>
      <w:r w:rsidRPr="008322B8">
        <w:rPr>
          <w:bCs/>
          <w:sz w:val="28"/>
          <w:szCs w:val="28"/>
          <w:lang w:eastAsia="en-US"/>
        </w:rPr>
        <w:t xml:space="preserve">обязательств получателей средств </w:t>
      </w:r>
    </w:p>
    <w:p w:rsidR="00CC1FF7" w:rsidRPr="008322B8" w:rsidRDefault="00CC1FF7" w:rsidP="00883DF2">
      <w:pPr>
        <w:widowControl w:val="0"/>
        <w:autoSpaceDE w:val="0"/>
        <w:autoSpaceDN w:val="0"/>
        <w:adjustRightInd w:val="0"/>
        <w:rPr>
          <w:bCs/>
          <w:sz w:val="28"/>
          <w:szCs w:val="28"/>
          <w:lang w:eastAsia="en-US"/>
        </w:rPr>
      </w:pPr>
      <w:r w:rsidRPr="008322B8">
        <w:rPr>
          <w:bCs/>
          <w:sz w:val="28"/>
          <w:szCs w:val="28"/>
          <w:lang w:eastAsia="en-US"/>
        </w:rPr>
        <w:t xml:space="preserve">бюджета муниципального образования </w:t>
      </w:r>
    </w:p>
    <w:p w:rsidR="00CC1FF7" w:rsidRPr="008322B8" w:rsidRDefault="00D316F9" w:rsidP="00883DF2">
      <w:pPr>
        <w:widowControl w:val="0"/>
        <w:autoSpaceDE w:val="0"/>
        <w:autoSpaceDN w:val="0"/>
        <w:adjustRightInd w:val="0"/>
        <w:rPr>
          <w:bCs/>
          <w:sz w:val="28"/>
          <w:szCs w:val="28"/>
          <w:lang w:eastAsia="en-US"/>
        </w:rPr>
      </w:pPr>
      <w:r>
        <w:rPr>
          <w:bCs/>
          <w:sz w:val="28"/>
          <w:szCs w:val="28"/>
          <w:lang w:eastAsia="en-US"/>
        </w:rPr>
        <w:t xml:space="preserve">Хортицкий сельсовет </w:t>
      </w:r>
      <w:r w:rsidR="00CC1FF7" w:rsidRPr="008322B8">
        <w:rPr>
          <w:bCs/>
          <w:sz w:val="28"/>
          <w:szCs w:val="28"/>
          <w:lang w:eastAsia="en-US"/>
        </w:rPr>
        <w:t xml:space="preserve"> </w:t>
      </w:r>
    </w:p>
    <w:p w:rsidR="00CC1FF7" w:rsidRDefault="008322B8" w:rsidP="00883DF2">
      <w:pPr>
        <w:widowControl w:val="0"/>
        <w:autoSpaceDE w:val="0"/>
        <w:autoSpaceDN w:val="0"/>
        <w:adjustRightInd w:val="0"/>
        <w:rPr>
          <w:bCs/>
          <w:sz w:val="28"/>
          <w:szCs w:val="28"/>
          <w:lang w:eastAsia="en-US"/>
        </w:rPr>
      </w:pPr>
      <w:r w:rsidRPr="008322B8">
        <w:rPr>
          <w:bCs/>
          <w:sz w:val="28"/>
          <w:szCs w:val="28"/>
          <w:lang w:eastAsia="en-US"/>
        </w:rPr>
        <w:t>Александров</w:t>
      </w:r>
      <w:r w:rsidR="00CC1FF7" w:rsidRPr="008322B8">
        <w:rPr>
          <w:bCs/>
          <w:sz w:val="28"/>
          <w:szCs w:val="28"/>
          <w:lang w:eastAsia="en-US"/>
        </w:rPr>
        <w:t xml:space="preserve">ского района </w:t>
      </w:r>
      <w:r w:rsidRPr="008322B8">
        <w:rPr>
          <w:bCs/>
          <w:sz w:val="28"/>
          <w:szCs w:val="28"/>
          <w:lang w:eastAsia="en-US"/>
        </w:rPr>
        <w:t>Оренбургской области</w:t>
      </w:r>
    </w:p>
    <w:p w:rsidR="00032F15" w:rsidRPr="00883DF2" w:rsidRDefault="00032F15" w:rsidP="00883DF2">
      <w:pPr>
        <w:widowControl w:val="0"/>
        <w:autoSpaceDE w:val="0"/>
        <w:autoSpaceDN w:val="0"/>
        <w:adjustRightInd w:val="0"/>
        <w:rPr>
          <w:bCs/>
          <w:i/>
          <w:sz w:val="28"/>
          <w:szCs w:val="28"/>
          <w:lang w:eastAsia="en-US"/>
        </w:rPr>
      </w:pPr>
    </w:p>
    <w:p w:rsidR="00CC1FF7" w:rsidRPr="00883DF2" w:rsidRDefault="00CC1FF7" w:rsidP="00883DF2">
      <w:pPr>
        <w:widowControl w:val="0"/>
        <w:autoSpaceDE w:val="0"/>
        <w:autoSpaceDN w:val="0"/>
        <w:adjustRightInd w:val="0"/>
        <w:rPr>
          <w:bCs/>
          <w:i/>
          <w:sz w:val="28"/>
          <w:szCs w:val="28"/>
          <w:lang w:eastAsia="en-US"/>
        </w:rPr>
      </w:pPr>
    </w:p>
    <w:p w:rsidR="00CC1FF7" w:rsidRPr="00032F15" w:rsidRDefault="00CC1FF7" w:rsidP="00032F15">
      <w:pPr>
        <w:pStyle w:val="1"/>
        <w:ind w:right="0" w:firstLine="709"/>
        <w:rPr>
          <w:lang w:eastAsia="en-US"/>
        </w:rPr>
      </w:pPr>
      <w:r w:rsidRPr="00032F15">
        <w:rPr>
          <w:lang w:eastAsia="en-US"/>
        </w:rPr>
        <w:t>В соответствии со ст. 219 Бюджетного кодекса Российской Федерации</w:t>
      </w:r>
      <w:r w:rsidR="008322B8" w:rsidRPr="00032F15">
        <w:rPr>
          <w:lang w:eastAsia="en-US"/>
        </w:rPr>
        <w:t xml:space="preserve">, </w:t>
      </w:r>
      <w:r w:rsidRPr="00032F15">
        <w:rPr>
          <w:lang w:eastAsia="en-US"/>
        </w:rPr>
        <w:t>приказом Министерства финансов Российской Федерации от 30.12.2015 года № 221н</w:t>
      </w:r>
      <w:r w:rsidR="00032F15">
        <w:rPr>
          <w:lang w:eastAsia="en-US"/>
        </w:rPr>
        <w:t xml:space="preserve"> «</w:t>
      </w:r>
      <w:r w:rsidR="00032F15">
        <w:t>О Порядке учета территориальными органами Федерального казначейства бюджетных и денежных обязательств получателей средств федерального бюджета»</w:t>
      </w:r>
      <w:r w:rsidRPr="00032F15">
        <w:rPr>
          <w:lang w:eastAsia="en-US"/>
        </w:rPr>
        <w:t>:</w:t>
      </w:r>
    </w:p>
    <w:p w:rsidR="00CC1FF7" w:rsidRPr="00883DF2" w:rsidRDefault="00CC1FF7" w:rsidP="00032F15">
      <w:pPr>
        <w:widowControl w:val="0"/>
        <w:autoSpaceDE w:val="0"/>
        <w:autoSpaceDN w:val="0"/>
        <w:adjustRightInd w:val="0"/>
        <w:ind w:firstLine="709"/>
        <w:jc w:val="both"/>
        <w:rPr>
          <w:sz w:val="28"/>
          <w:szCs w:val="28"/>
          <w:lang w:eastAsia="en-US"/>
        </w:rPr>
      </w:pPr>
      <w:r w:rsidRPr="00032F15">
        <w:rPr>
          <w:sz w:val="28"/>
          <w:szCs w:val="28"/>
          <w:lang w:eastAsia="en-US"/>
        </w:rPr>
        <w:t xml:space="preserve">1.Утвердить </w:t>
      </w:r>
      <w:hyperlink w:anchor="Par35" w:history="1">
        <w:r w:rsidRPr="00883DF2">
          <w:rPr>
            <w:sz w:val="28"/>
            <w:szCs w:val="28"/>
            <w:lang w:eastAsia="en-US"/>
          </w:rPr>
          <w:t>Порядок</w:t>
        </w:r>
      </w:hyperlink>
      <w:r w:rsidRPr="00883DF2">
        <w:rPr>
          <w:sz w:val="28"/>
          <w:szCs w:val="28"/>
          <w:lang w:eastAsia="en-US"/>
        </w:rPr>
        <w:t xml:space="preserve"> учета </w:t>
      </w:r>
      <w:r w:rsidR="00032F15" w:rsidRPr="008322B8">
        <w:rPr>
          <w:bCs/>
          <w:sz w:val="28"/>
          <w:szCs w:val="28"/>
          <w:lang w:eastAsia="en-US"/>
        </w:rPr>
        <w:t xml:space="preserve">территориальным органом Федерального казначейства бюджетных обязательств получателей средств бюджета муниципального образования </w:t>
      </w:r>
      <w:r w:rsidR="00D316F9">
        <w:rPr>
          <w:bCs/>
          <w:sz w:val="28"/>
          <w:szCs w:val="28"/>
          <w:lang w:eastAsia="en-US"/>
        </w:rPr>
        <w:t xml:space="preserve">Хортицкий сельсовет </w:t>
      </w:r>
      <w:r w:rsidR="00032F15" w:rsidRPr="008322B8">
        <w:rPr>
          <w:bCs/>
          <w:sz w:val="28"/>
          <w:szCs w:val="28"/>
          <w:lang w:eastAsia="en-US"/>
        </w:rPr>
        <w:t xml:space="preserve"> Александровского района Оренбургской области</w:t>
      </w:r>
      <w:r w:rsidR="00032F15">
        <w:rPr>
          <w:bCs/>
          <w:sz w:val="28"/>
          <w:szCs w:val="28"/>
          <w:lang w:eastAsia="en-US"/>
        </w:rPr>
        <w:t xml:space="preserve"> согласно приложению</w:t>
      </w:r>
      <w:r w:rsidRPr="00883DF2">
        <w:rPr>
          <w:sz w:val="28"/>
          <w:szCs w:val="28"/>
          <w:lang w:eastAsia="en-US"/>
        </w:rPr>
        <w:t>.</w:t>
      </w:r>
    </w:p>
    <w:p w:rsidR="00CC1FF7" w:rsidRPr="00883DF2" w:rsidRDefault="00CC1FF7" w:rsidP="00032F15">
      <w:pPr>
        <w:widowControl w:val="0"/>
        <w:autoSpaceDE w:val="0"/>
        <w:autoSpaceDN w:val="0"/>
        <w:adjustRightInd w:val="0"/>
        <w:ind w:firstLine="708"/>
        <w:jc w:val="both"/>
        <w:rPr>
          <w:sz w:val="28"/>
          <w:szCs w:val="28"/>
          <w:lang w:eastAsia="en-US"/>
        </w:rPr>
      </w:pPr>
      <w:r w:rsidRPr="00883DF2">
        <w:rPr>
          <w:sz w:val="28"/>
          <w:szCs w:val="28"/>
          <w:lang w:eastAsia="en-US"/>
        </w:rPr>
        <w:t xml:space="preserve">2.Настоящее распоряжение вступает в силу </w:t>
      </w:r>
      <w:r w:rsidR="00032F15">
        <w:rPr>
          <w:sz w:val="28"/>
          <w:szCs w:val="28"/>
          <w:lang w:eastAsia="en-US"/>
        </w:rPr>
        <w:t xml:space="preserve">с момента обнародования и распространяет свое  действие на правоотношения, возникшие </w:t>
      </w:r>
      <w:r w:rsidRPr="00883DF2">
        <w:rPr>
          <w:sz w:val="28"/>
          <w:szCs w:val="28"/>
          <w:lang w:eastAsia="en-US"/>
        </w:rPr>
        <w:t>с 1 января 201</w:t>
      </w:r>
      <w:r w:rsidR="008322B8">
        <w:rPr>
          <w:sz w:val="28"/>
          <w:szCs w:val="28"/>
          <w:lang w:eastAsia="en-US"/>
        </w:rPr>
        <w:t>7</w:t>
      </w:r>
      <w:r w:rsidRPr="00883DF2">
        <w:rPr>
          <w:sz w:val="28"/>
          <w:szCs w:val="28"/>
          <w:lang w:eastAsia="en-US"/>
        </w:rPr>
        <w:t xml:space="preserve"> года.</w:t>
      </w:r>
    </w:p>
    <w:p w:rsidR="00CC1FF7" w:rsidRDefault="00CC1FF7" w:rsidP="00032F15">
      <w:pPr>
        <w:widowControl w:val="0"/>
        <w:autoSpaceDE w:val="0"/>
        <w:autoSpaceDN w:val="0"/>
        <w:adjustRightInd w:val="0"/>
        <w:ind w:firstLine="708"/>
        <w:jc w:val="both"/>
        <w:rPr>
          <w:sz w:val="28"/>
          <w:szCs w:val="28"/>
          <w:lang w:eastAsia="en-US"/>
        </w:rPr>
      </w:pPr>
      <w:r w:rsidRPr="00883DF2">
        <w:rPr>
          <w:sz w:val="28"/>
          <w:szCs w:val="28"/>
          <w:lang w:eastAsia="en-US"/>
        </w:rPr>
        <w:t>3</w:t>
      </w:r>
      <w:r w:rsidR="008322B8">
        <w:rPr>
          <w:sz w:val="28"/>
          <w:szCs w:val="28"/>
          <w:lang w:eastAsia="en-US"/>
        </w:rPr>
        <w:t>.</w:t>
      </w:r>
      <w:r w:rsidRPr="00883DF2">
        <w:rPr>
          <w:sz w:val="28"/>
          <w:szCs w:val="28"/>
          <w:lang w:eastAsia="en-US"/>
        </w:rPr>
        <w:t xml:space="preserve">Контроль за исполнением настоящего </w:t>
      </w:r>
      <w:r w:rsidR="0002751A" w:rsidRPr="00883DF2">
        <w:rPr>
          <w:sz w:val="28"/>
          <w:szCs w:val="28"/>
          <w:lang w:eastAsia="en-US"/>
        </w:rPr>
        <w:t>ра</w:t>
      </w:r>
      <w:r w:rsidR="00D67843">
        <w:rPr>
          <w:sz w:val="28"/>
          <w:szCs w:val="28"/>
          <w:lang w:eastAsia="en-US"/>
        </w:rPr>
        <w:t>с</w:t>
      </w:r>
      <w:r w:rsidR="0002751A" w:rsidRPr="00883DF2">
        <w:rPr>
          <w:sz w:val="28"/>
          <w:szCs w:val="28"/>
          <w:lang w:eastAsia="en-US"/>
        </w:rPr>
        <w:t>поряжения</w:t>
      </w:r>
      <w:r w:rsidRPr="00883DF2">
        <w:rPr>
          <w:sz w:val="28"/>
          <w:szCs w:val="28"/>
          <w:lang w:eastAsia="en-US"/>
        </w:rPr>
        <w:t xml:space="preserve"> оставляю за собой.</w:t>
      </w:r>
    </w:p>
    <w:p w:rsidR="0052112E" w:rsidRPr="00883DF2" w:rsidRDefault="0052112E" w:rsidP="00883DF2">
      <w:pPr>
        <w:widowControl w:val="0"/>
        <w:autoSpaceDE w:val="0"/>
        <w:autoSpaceDN w:val="0"/>
        <w:adjustRightInd w:val="0"/>
        <w:ind w:firstLine="708"/>
        <w:jc w:val="both"/>
        <w:rPr>
          <w:sz w:val="28"/>
          <w:szCs w:val="28"/>
          <w:lang w:eastAsia="en-US"/>
        </w:rPr>
      </w:pPr>
    </w:p>
    <w:p w:rsidR="00CC1FF7" w:rsidRPr="00883DF2" w:rsidRDefault="00CC1FF7" w:rsidP="00883DF2">
      <w:pPr>
        <w:widowControl w:val="0"/>
        <w:autoSpaceDE w:val="0"/>
        <w:autoSpaceDN w:val="0"/>
        <w:adjustRightInd w:val="0"/>
        <w:jc w:val="both"/>
        <w:rPr>
          <w:sz w:val="28"/>
          <w:szCs w:val="28"/>
          <w:lang w:eastAsia="en-US"/>
        </w:rPr>
      </w:pPr>
    </w:p>
    <w:p w:rsidR="00EE7500" w:rsidRPr="0052112E" w:rsidRDefault="008322B8" w:rsidP="00C2461C">
      <w:pPr>
        <w:widowControl w:val="0"/>
        <w:numPr>
          <w:ilvl w:val="0"/>
          <w:numId w:val="23"/>
        </w:numPr>
        <w:autoSpaceDE w:val="0"/>
        <w:autoSpaceDN w:val="0"/>
        <w:adjustRightInd w:val="0"/>
        <w:jc w:val="right"/>
        <w:outlineLvl w:val="0"/>
        <w:rPr>
          <w:sz w:val="28"/>
          <w:szCs w:val="28"/>
          <w:lang w:eastAsia="en-US"/>
        </w:rPr>
      </w:pPr>
      <w:r w:rsidRPr="0052112E">
        <w:rPr>
          <w:sz w:val="28"/>
          <w:szCs w:val="28"/>
          <w:lang w:eastAsia="en-US"/>
        </w:rPr>
        <w:t>Г</w:t>
      </w:r>
      <w:r w:rsidR="0002751A" w:rsidRPr="0052112E">
        <w:rPr>
          <w:sz w:val="28"/>
          <w:szCs w:val="28"/>
          <w:lang w:eastAsia="en-US"/>
        </w:rPr>
        <w:t>лава администраци</w:t>
      </w:r>
      <w:r w:rsidR="0052112E" w:rsidRPr="0052112E">
        <w:rPr>
          <w:sz w:val="28"/>
          <w:szCs w:val="28"/>
          <w:lang w:eastAsia="en-US"/>
        </w:rPr>
        <w:t xml:space="preserve">и     </w:t>
      </w:r>
      <w:r w:rsidR="00032F15">
        <w:rPr>
          <w:sz w:val="28"/>
          <w:szCs w:val="28"/>
          <w:lang w:eastAsia="en-US"/>
        </w:rPr>
        <w:t xml:space="preserve">   </w:t>
      </w:r>
      <w:r w:rsidR="0052112E" w:rsidRPr="0052112E">
        <w:rPr>
          <w:sz w:val="28"/>
          <w:szCs w:val="28"/>
          <w:lang w:eastAsia="en-US"/>
        </w:rPr>
        <w:t xml:space="preserve">                                                   </w:t>
      </w:r>
      <w:r w:rsidR="00D316F9">
        <w:rPr>
          <w:sz w:val="28"/>
          <w:szCs w:val="28"/>
          <w:lang w:eastAsia="en-US"/>
        </w:rPr>
        <w:t xml:space="preserve">         </w:t>
      </w:r>
      <w:r w:rsidR="0052112E" w:rsidRPr="0052112E">
        <w:rPr>
          <w:sz w:val="28"/>
          <w:szCs w:val="28"/>
          <w:lang w:eastAsia="en-US"/>
        </w:rPr>
        <w:t xml:space="preserve">            </w:t>
      </w:r>
      <w:r w:rsidR="0002751A" w:rsidRPr="0052112E">
        <w:rPr>
          <w:sz w:val="28"/>
          <w:szCs w:val="28"/>
          <w:lang w:eastAsia="en-US"/>
        </w:rPr>
        <w:t xml:space="preserve"> </w:t>
      </w:r>
      <w:bookmarkStart w:id="0" w:name="Par35"/>
      <w:bookmarkEnd w:id="0"/>
      <w:r w:rsidR="00D316F9">
        <w:rPr>
          <w:sz w:val="28"/>
          <w:szCs w:val="28"/>
          <w:lang w:eastAsia="en-US"/>
        </w:rPr>
        <w:t>А.Б. Макунин</w:t>
      </w:r>
    </w:p>
    <w:p w:rsidR="00032F15" w:rsidRDefault="00032F15" w:rsidP="00032F15">
      <w:pPr>
        <w:widowControl w:val="0"/>
        <w:autoSpaceDE w:val="0"/>
        <w:autoSpaceDN w:val="0"/>
        <w:adjustRightInd w:val="0"/>
        <w:jc w:val="right"/>
        <w:outlineLvl w:val="0"/>
        <w:rPr>
          <w:b/>
          <w:sz w:val="28"/>
          <w:szCs w:val="28"/>
          <w:lang w:eastAsia="en-US"/>
        </w:rPr>
      </w:pPr>
    </w:p>
    <w:p w:rsidR="00032F15" w:rsidRDefault="00032F15" w:rsidP="00032F15">
      <w:pPr>
        <w:widowControl w:val="0"/>
        <w:autoSpaceDE w:val="0"/>
        <w:autoSpaceDN w:val="0"/>
        <w:adjustRightInd w:val="0"/>
        <w:jc w:val="right"/>
        <w:outlineLvl w:val="0"/>
        <w:rPr>
          <w:b/>
          <w:sz w:val="28"/>
          <w:szCs w:val="28"/>
          <w:lang w:eastAsia="en-US"/>
        </w:rPr>
      </w:pPr>
    </w:p>
    <w:p w:rsidR="00032F15" w:rsidRPr="00BD0AB4" w:rsidRDefault="00032F15" w:rsidP="00032F15">
      <w:pPr>
        <w:rPr>
          <w:rStyle w:val="af2"/>
          <w:b w:val="0"/>
          <w:color w:val="000000"/>
          <w:sz w:val="28"/>
          <w:szCs w:val="28"/>
        </w:rPr>
      </w:pPr>
      <w:r w:rsidRPr="00BD0AB4">
        <w:rPr>
          <w:rStyle w:val="af2"/>
          <w:b w:val="0"/>
          <w:color w:val="000000"/>
          <w:sz w:val="28"/>
          <w:szCs w:val="28"/>
        </w:rPr>
        <w:t>Разослано:</w:t>
      </w:r>
      <w:r>
        <w:rPr>
          <w:rStyle w:val="af2"/>
          <w:b w:val="0"/>
          <w:color w:val="000000"/>
          <w:sz w:val="28"/>
          <w:szCs w:val="28"/>
        </w:rPr>
        <w:t xml:space="preserve"> О</w:t>
      </w:r>
      <w:r w:rsidR="004E65BE">
        <w:rPr>
          <w:rStyle w:val="af2"/>
          <w:b w:val="0"/>
          <w:color w:val="000000"/>
          <w:sz w:val="28"/>
          <w:szCs w:val="28"/>
        </w:rPr>
        <w:t>тделу № 14 Управления</w:t>
      </w:r>
      <w:r>
        <w:rPr>
          <w:rStyle w:val="af2"/>
          <w:b w:val="0"/>
          <w:color w:val="000000"/>
          <w:sz w:val="28"/>
          <w:szCs w:val="28"/>
        </w:rPr>
        <w:t xml:space="preserve"> </w:t>
      </w:r>
      <w:r w:rsidR="004E65BE" w:rsidRPr="00883DF2">
        <w:rPr>
          <w:sz w:val="28"/>
          <w:szCs w:val="28"/>
          <w:lang w:eastAsia="en-US"/>
        </w:rPr>
        <w:t xml:space="preserve">Федерального казначейства по </w:t>
      </w:r>
      <w:r w:rsidR="004E65BE">
        <w:rPr>
          <w:sz w:val="28"/>
          <w:szCs w:val="28"/>
          <w:lang w:eastAsia="en-US"/>
        </w:rPr>
        <w:t>Оренбургской области</w:t>
      </w:r>
      <w:r>
        <w:rPr>
          <w:rStyle w:val="af2"/>
          <w:b w:val="0"/>
          <w:color w:val="000000"/>
          <w:sz w:val="28"/>
          <w:szCs w:val="28"/>
        </w:rPr>
        <w:t xml:space="preserve">, </w:t>
      </w:r>
      <w:r w:rsidR="004E65BE">
        <w:rPr>
          <w:rStyle w:val="af2"/>
          <w:b w:val="0"/>
          <w:color w:val="000000"/>
          <w:sz w:val="28"/>
          <w:szCs w:val="28"/>
        </w:rPr>
        <w:t>а</w:t>
      </w:r>
      <w:r>
        <w:rPr>
          <w:rStyle w:val="af2"/>
          <w:b w:val="0"/>
          <w:color w:val="000000"/>
          <w:sz w:val="28"/>
          <w:szCs w:val="28"/>
        </w:rPr>
        <w:t>дминистрации Александровского района, прокурору, в дело.</w:t>
      </w:r>
    </w:p>
    <w:p w:rsidR="0002751A" w:rsidRPr="00EE7500" w:rsidRDefault="00EE7500" w:rsidP="00032F15">
      <w:pPr>
        <w:widowControl w:val="0"/>
        <w:autoSpaceDE w:val="0"/>
        <w:autoSpaceDN w:val="0"/>
        <w:adjustRightInd w:val="0"/>
        <w:jc w:val="right"/>
        <w:outlineLvl w:val="0"/>
        <w:rPr>
          <w:bCs/>
          <w:sz w:val="28"/>
          <w:szCs w:val="28"/>
          <w:lang w:eastAsia="en-US"/>
        </w:rPr>
      </w:pPr>
      <w:r>
        <w:rPr>
          <w:b/>
          <w:sz w:val="28"/>
          <w:szCs w:val="28"/>
          <w:lang w:eastAsia="en-US"/>
        </w:rPr>
        <w:br w:type="page"/>
      </w:r>
    </w:p>
    <w:p w:rsidR="00883DF2" w:rsidRPr="00883DF2" w:rsidRDefault="00883DF2" w:rsidP="00883DF2">
      <w:pPr>
        <w:widowControl w:val="0"/>
        <w:autoSpaceDE w:val="0"/>
        <w:autoSpaceDN w:val="0"/>
        <w:adjustRightInd w:val="0"/>
        <w:jc w:val="center"/>
        <w:rPr>
          <w:b/>
          <w:bCs/>
          <w:sz w:val="28"/>
          <w:szCs w:val="28"/>
          <w:lang w:eastAsia="en-US"/>
        </w:rPr>
      </w:pPr>
    </w:p>
    <w:p w:rsidR="00883DF2" w:rsidRPr="00032F15" w:rsidRDefault="00883DF2" w:rsidP="00883DF2">
      <w:pPr>
        <w:widowControl w:val="0"/>
        <w:autoSpaceDE w:val="0"/>
        <w:autoSpaceDN w:val="0"/>
        <w:adjustRightInd w:val="0"/>
        <w:jc w:val="center"/>
        <w:rPr>
          <w:b/>
          <w:bCs/>
          <w:sz w:val="28"/>
          <w:szCs w:val="28"/>
          <w:lang w:eastAsia="en-US"/>
        </w:rPr>
      </w:pPr>
      <w:r w:rsidRPr="00032F15">
        <w:rPr>
          <w:b/>
          <w:bCs/>
          <w:sz w:val="28"/>
          <w:szCs w:val="28"/>
          <w:lang w:eastAsia="en-US"/>
        </w:rPr>
        <w:t>Порядок</w:t>
      </w:r>
    </w:p>
    <w:p w:rsidR="00883DF2" w:rsidRPr="00032F15" w:rsidRDefault="00883DF2" w:rsidP="00032F15">
      <w:pPr>
        <w:widowControl w:val="0"/>
        <w:autoSpaceDE w:val="0"/>
        <w:autoSpaceDN w:val="0"/>
        <w:adjustRightInd w:val="0"/>
        <w:jc w:val="center"/>
        <w:rPr>
          <w:b/>
          <w:bCs/>
          <w:sz w:val="28"/>
          <w:szCs w:val="28"/>
          <w:lang w:eastAsia="en-US"/>
        </w:rPr>
      </w:pPr>
      <w:r w:rsidRPr="00032F15">
        <w:rPr>
          <w:b/>
          <w:bCs/>
          <w:sz w:val="28"/>
          <w:szCs w:val="28"/>
          <w:lang w:eastAsia="en-US"/>
        </w:rPr>
        <w:t xml:space="preserve">учета </w:t>
      </w:r>
      <w:r w:rsidR="00032F15" w:rsidRPr="00032F15">
        <w:rPr>
          <w:b/>
          <w:bCs/>
          <w:sz w:val="28"/>
          <w:szCs w:val="28"/>
          <w:lang w:eastAsia="en-US"/>
        </w:rPr>
        <w:t xml:space="preserve">территориальным органом Федерального казначейства бюджетных обязательств получателей средств бюджета муниципального образования </w:t>
      </w:r>
      <w:r w:rsidR="00D316F9">
        <w:rPr>
          <w:b/>
          <w:bCs/>
          <w:sz w:val="28"/>
          <w:szCs w:val="28"/>
          <w:lang w:eastAsia="en-US"/>
        </w:rPr>
        <w:t xml:space="preserve">Хортицкий сельсовет </w:t>
      </w:r>
      <w:r w:rsidR="00032F15" w:rsidRPr="00032F15">
        <w:rPr>
          <w:b/>
          <w:bCs/>
          <w:sz w:val="28"/>
          <w:szCs w:val="28"/>
          <w:lang w:eastAsia="en-US"/>
        </w:rPr>
        <w:t xml:space="preserve"> Александровского района Оренбургской области</w:t>
      </w:r>
    </w:p>
    <w:p w:rsidR="00032F15" w:rsidRPr="00032F15" w:rsidRDefault="00032F15" w:rsidP="00032F15">
      <w:pPr>
        <w:widowControl w:val="0"/>
        <w:autoSpaceDE w:val="0"/>
        <w:autoSpaceDN w:val="0"/>
        <w:adjustRightInd w:val="0"/>
        <w:jc w:val="center"/>
        <w:rPr>
          <w:b/>
          <w:bCs/>
          <w:sz w:val="28"/>
          <w:szCs w:val="28"/>
          <w:lang w:eastAsia="en-US"/>
        </w:rPr>
      </w:pPr>
    </w:p>
    <w:p w:rsidR="00032F15" w:rsidRPr="00883DF2" w:rsidRDefault="00032F15" w:rsidP="00032F15">
      <w:pPr>
        <w:widowControl w:val="0"/>
        <w:autoSpaceDE w:val="0"/>
        <w:autoSpaceDN w:val="0"/>
        <w:adjustRightInd w:val="0"/>
        <w:jc w:val="center"/>
        <w:rPr>
          <w:sz w:val="28"/>
          <w:szCs w:val="28"/>
          <w:lang w:eastAsia="en-US"/>
        </w:rPr>
      </w:pPr>
    </w:p>
    <w:p w:rsidR="00883DF2" w:rsidRPr="00883DF2" w:rsidRDefault="00883DF2" w:rsidP="00883DF2">
      <w:pPr>
        <w:widowControl w:val="0"/>
        <w:autoSpaceDE w:val="0"/>
        <w:autoSpaceDN w:val="0"/>
        <w:adjustRightInd w:val="0"/>
        <w:jc w:val="center"/>
        <w:rPr>
          <w:sz w:val="28"/>
          <w:szCs w:val="28"/>
          <w:lang w:eastAsia="en-US"/>
        </w:rPr>
      </w:pPr>
      <w:r w:rsidRPr="00883DF2">
        <w:rPr>
          <w:sz w:val="28"/>
          <w:szCs w:val="28"/>
          <w:lang w:eastAsia="en-US"/>
        </w:rPr>
        <w:t>I.</w:t>
      </w:r>
      <w:r w:rsidRPr="00883DF2">
        <w:rPr>
          <w:sz w:val="28"/>
          <w:szCs w:val="28"/>
          <w:lang w:eastAsia="en-US"/>
        </w:rPr>
        <w:tab/>
        <w:t>Общие положения</w:t>
      </w:r>
    </w:p>
    <w:p w:rsidR="00883DF2" w:rsidRPr="00883DF2" w:rsidRDefault="00883DF2" w:rsidP="00883DF2">
      <w:pPr>
        <w:widowControl w:val="0"/>
        <w:autoSpaceDE w:val="0"/>
        <w:autoSpaceDN w:val="0"/>
        <w:adjustRightInd w:val="0"/>
        <w:jc w:val="both"/>
        <w:rPr>
          <w:sz w:val="28"/>
          <w:szCs w:val="28"/>
          <w:lang w:eastAsia="en-US"/>
        </w:rPr>
      </w:pP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1.</w:t>
      </w:r>
      <w:r w:rsidR="009A1FAE">
        <w:rPr>
          <w:sz w:val="28"/>
          <w:szCs w:val="28"/>
          <w:lang w:eastAsia="en-US"/>
        </w:rPr>
        <w:t>1.</w:t>
      </w:r>
      <w:r w:rsidRPr="00883DF2">
        <w:rPr>
          <w:sz w:val="28"/>
          <w:szCs w:val="28"/>
          <w:lang w:eastAsia="en-US"/>
        </w:rPr>
        <w:t xml:space="preserve"> </w:t>
      </w:r>
      <w:r w:rsidR="009A1FAE">
        <w:rPr>
          <w:sz w:val="28"/>
          <w:szCs w:val="28"/>
          <w:lang w:eastAsia="en-US"/>
        </w:rPr>
        <w:t xml:space="preserve"> </w:t>
      </w:r>
      <w:r w:rsidRPr="00883DF2">
        <w:rPr>
          <w:sz w:val="28"/>
          <w:szCs w:val="28"/>
          <w:lang w:eastAsia="en-US"/>
        </w:rPr>
        <w:t>Настоящий Порядок учета бюджетных обязательств получателей средств</w:t>
      </w:r>
      <w:r w:rsidR="00DA50EA">
        <w:rPr>
          <w:sz w:val="28"/>
          <w:szCs w:val="28"/>
          <w:lang w:eastAsia="en-US"/>
        </w:rPr>
        <w:t xml:space="preserve"> </w:t>
      </w:r>
      <w:r w:rsidRPr="00883DF2">
        <w:rPr>
          <w:sz w:val="28"/>
          <w:szCs w:val="28"/>
          <w:lang w:eastAsia="en-US"/>
        </w:rPr>
        <w:t xml:space="preserve"> бюджета муниципального образования </w:t>
      </w:r>
      <w:r w:rsidR="00D316F9">
        <w:rPr>
          <w:bCs/>
          <w:sz w:val="28"/>
          <w:szCs w:val="28"/>
          <w:lang w:eastAsia="en-US"/>
        </w:rPr>
        <w:t xml:space="preserve">Хортицкий сельсовет </w:t>
      </w:r>
      <w:r w:rsidR="0052112E" w:rsidRPr="008322B8">
        <w:rPr>
          <w:bCs/>
          <w:sz w:val="28"/>
          <w:szCs w:val="28"/>
          <w:lang w:eastAsia="en-US"/>
        </w:rPr>
        <w:t xml:space="preserve"> Александровского района Оренбургской области</w:t>
      </w:r>
      <w:r w:rsidR="0052112E" w:rsidRPr="00883DF2">
        <w:rPr>
          <w:sz w:val="28"/>
          <w:szCs w:val="28"/>
          <w:lang w:eastAsia="en-US"/>
        </w:rPr>
        <w:t xml:space="preserve"> </w:t>
      </w:r>
      <w:r w:rsidR="00DA50EA" w:rsidRPr="00883DF2">
        <w:rPr>
          <w:sz w:val="28"/>
          <w:szCs w:val="28"/>
          <w:lang w:eastAsia="en-US"/>
        </w:rPr>
        <w:t xml:space="preserve">(далее – Порядок) </w:t>
      </w:r>
      <w:r w:rsidRPr="00883DF2">
        <w:rPr>
          <w:sz w:val="28"/>
          <w:szCs w:val="28"/>
          <w:lang w:eastAsia="en-US"/>
        </w:rPr>
        <w:t xml:space="preserve">устанавливает порядок исполнения </w:t>
      </w:r>
      <w:r w:rsidR="00DA50EA" w:rsidRPr="00883DF2">
        <w:rPr>
          <w:sz w:val="28"/>
          <w:szCs w:val="28"/>
          <w:lang w:eastAsia="en-US"/>
        </w:rPr>
        <w:t xml:space="preserve">бюджета муниципального образования </w:t>
      </w:r>
      <w:r w:rsidR="00D316F9">
        <w:rPr>
          <w:bCs/>
          <w:sz w:val="28"/>
          <w:szCs w:val="28"/>
          <w:lang w:eastAsia="en-US"/>
        </w:rPr>
        <w:t xml:space="preserve">Хортицкий сельсовет </w:t>
      </w:r>
      <w:r w:rsidR="00DA50EA" w:rsidRPr="008322B8">
        <w:rPr>
          <w:bCs/>
          <w:sz w:val="28"/>
          <w:szCs w:val="28"/>
          <w:lang w:eastAsia="en-US"/>
        </w:rPr>
        <w:t xml:space="preserve"> Александровского района Оренбургской области</w:t>
      </w:r>
      <w:r w:rsidR="00DA50EA">
        <w:rPr>
          <w:bCs/>
          <w:sz w:val="28"/>
          <w:szCs w:val="28"/>
          <w:lang w:eastAsia="en-US"/>
        </w:rPr>
        <w:t xml:space="preserve"> </w:t>
      </w:r>
      <w:r w:rsidR="00DA50EA" w:rsidRPr="00883DF2">
        <w:rPr>
          <w:sz w:val="28"/>
          <w:szCs w:val="28"/>
          <w:lang w:eastAsia="en-US"/>
        </w:rPr>
        <w:t>(далее</w:t>
      </w:r>
      <w:r w:rsidR="00DA50EA">
        <w:rPr>
          <w:sz w:val="28"/>
          <w:szCs w:val="28"/>
          <w:lang w:eastAsia="en-US"/>
        </w:rPr>
        <w:t xml:space="preserve"> -</w:t>
      </w:r>
      <w:r w:rsidR="00DA50EA" w:rsidRPr="00883DF2">
        <w:rPr>
          <w:sz w:val="28"/>
          <w:szCs w:val="28"/>
          <w:lang w:eastAsia="en-US"/>
        </w:rPr>
        <w:t xml:space="preserve"> муниципальный бюджет)</w:t>
      </w:r>
      <w:r w:rsidRPr="00883DF2">
        <w:rPr>
          <w:sz w:val="28"/>
          <w:szCs w:val="28"/>
          <w:lang w:eastAsia="en-US"/>
        </w:rPr>
        <w:t xml:space="preserve">  по расходам в части учета </w:t>
      </w:r>
      <w:r w:rsidR="00DA50EA">
        <w:rPr>
          <w:sz w:val="28"/>
          <w:szCs w:val="28"/>
          <w:lang w:eastAsia="en-US"/>
        </w:rPr>
        <w:t>У</w:t>
      </w:r>
      <w:r w:rsidRPr="00883DF2">
        <w:rPr>
          <w:sz w:val="28"/>
          <w:szCs w:val="28"/>
          <w:lang w:eastAsia="en-US"/>
        </w:rPr>
        <w:t xml:space="preserve">правлением Федерального казначейства по </w:t>
      </w:r>
      <w:r w:rsidR="00DA50EA">
        <w:rPr>
          <w:sz w:val="28"/>
          <w:szCs w:val="28"/>
          <w:lang w:eastAsia="en-US"/>
        </w:rPr>
        <w:t>Оренбургской области</w:t>
      </w:r>
      <w:r w:rsidRPr="00883DF2">
        <w:rPr>
          <w:sz w:val="28"/>
          <w:szCs w:val="28"/>
          <w:lang w:eastAsia="en-US"/>
        </w:rPr>
        <w:t xml:space="preserve"> (далее - </w:t>
      </w:r>
      <w:r w:rsidR="00DA50EA">
        <w:rPr>
          <w:sz w:val="28"/>
          <w:szCs w:val="28"/>
          <w:lang w:eastAsia="en-US"/>
        </w:rPr>
        <w:t>У</w:t>
      </w:r>
      <w:r w:rsidRPr="00883DF2">
        <w:rPr>
          <w:sz w:val="28"/>
          <w:szCs w:val="28"/>
          <w:lang w:eastAsia="en-US"/>
        </w:rPr>
        <w:t>правление Федерального казначейства) бюджетных обязательств получателей средств муниципального бюджета (далее -  бюджетные обязательства).</w:t>
      </w:r>
    </w:p>
    <w:p w:rsidR="00883DF2" w:rsidRPr="00883DF2" w:rsidRDefault="009A1FAE" w:rsidP="00883DF2">
      <w:pPr>
        <w:widowControl w:val="0"/>
        <w:autoSpaceDE w:val="0"/>
        <w:autoSpaceDN w:val="0"/>
        <w:adjustRightInd w:val="0"/>
        <w:ind w:firstLine="708"/>
        <w:jc w:val="both"/>
        <w:rPr>
          <w:sz w:val="28"/>
          <w:szCs w:val="28"/>
          <w:lang w:eastAsia="en-US"/>
        </w:rPr>
      </w:pPr>
      <w:r>
        <w:rPr>
          <w:sz w:val="28"/>
          <w:szCs w:val="28"/>
          <w:lang w:eastAsia="en-US"/>
        </w:rPr>
        <w:t>1.</w:t>
      </w:r>
      <w:r w:rsidR="00DA50EA">
        <w:rPr>
          <w:sz w:val="28"/>
          <w:szCs w:val="28"/>
          <w:lang w:eastAsia="en-US"/>
        </w:rPr>
        <w:t>2</w:t>
      </w:r>
      <w:r>
        <w:rPr>
          <w:sz w:val="28"/>
          <w:szCs w:val="28"/>
          <w:lang w:eastAsia="en-US"/>
        </w:rPr>
        <w:t>.</w:t>
      </w:r>
      <w:r w:rsidR="00DA50EA">
        <w:rPr>
          <w:sz w:val="28"/>
          <w:szCs w:val="28"/>
          <w:lang w:eastAsia="en-US"/>
        </w:rPr>
        <w:t xml:space="preserve"> Бюджетные </w:t>
      </w:r>
      <w:r w:rsidR="00883DF2" w:rsidRPr="00883DF2">
        <w:rPr>
          <w:sz w:val="28"/>
          <w:szCs w:val="28"/>
          <w:lang w:eastAsia="en-US"/>
        </w:rPr>
        <w:t xml:space="preserve">обязательства учитываются </w:t>
      </w:r>
      <w:r w:rsidR="00DA50EA">
        <w:rPr>
          <w:sz w:val="28"/>
          <w:szCs w:val="28"/>
          <w:lang w:eastAsia="en-US"/>
        </w:rPr>
        <w:t>У</w:t>
      </w:r>
      <w:r w:rsidR="00883DF2" w:rsidRPr="00883DF2">
        <w:rPr>
          <w:sz w:val="28"/>
          <w:szCs w:val="28"/>
          <w:lang w:eastAsia="en-US"/>
        </w:rPr>
        <w:t xml:space="preserve">правлением Федерального казначейства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DA50EA">
        <w:rPr>
          <w:sz w:val="28"/>
          <w:szCs w:val="28"/>
          <w:lang w:eastAsia="en-US"/>
        </w:rPr>
        <w:t>У</w:t>
      </w:r>
      <w:r w:rsidR="00883DF2" w:rsidRPr="00883DF2">
        <w:rPr>
          <w:sz w:val="28"/>
          <w:szCs w:val="28"/>
          <w:lang w:eastAsia="en-US"/>
        </w:rPr>
        <w:t>правлении Федерального казначейства (далее - соответствующий лицевой счет получателя бюджетных средств).</w:t>
      </w:r>
    </w:p>
    <w:p w:rsidR="00883DF2" w:rsidRPr="00883DF2" w:rsidRDefault="009A1FAE" w:rsidP="00883DF2">
      <w:pPr>
        <w:widowControl w:val="0"/>
        <w:autoSpaceDE w:val="0"/>
        <w:autoSpaceDN w:val="0"/>
        <w:adjustRightInd w:val="0"/>
        <w:ind w:firstLine="708"/>
        <w:jc w:val="both"/>
        <w:rPr>
          <w:sz w:val="28"/>
          <w:szCs w:val="28"/>
          <w:lang w:eastAsia="en-US"/>
        </w:rPr>
      </w:pPr>
      <w:r>
        <w:rPr>
          <w:sz w:val="28"/>
          <w:szCs w:val="28"/>
          <w:lang w:eastAsia="en-US"/>
        </w:rPr>
        <w:t>1.</w:t>
      </w:r>
      <w:r w:rsidR="00883DF2" w:rsidRPr="00883DF2">
        <w:rPr>
          <w:sz w:val="28"/>
          <w:szCs w:val="28"/>
          <w:lang w:eastAsia="en-US"/>
        </w:rPr>
        <w:t>3</w:t>
      </w:r>
      <w:r>
        <w:rPr>
          <w:sz w:val="28"/>
          <w:szCs w:val="28"/>
          <w:lang w:eastAsia="en-US"/>
        </w:rPr>
        <w:t>.</w:t>
      </w:r>
      <w:r w:rsidR="00883DF2" w:rsidRPr="00883DF2">
        <w:rPr>
          <w:sz w:val="28"/>
          <w:szCs w:val="28"/>
          <w:lang w:eastAsia="en-US"/>
        </w:rPr>
        <w:t xml:space="preserve"> Учет бюджетных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w:t>
      </w:r>
      <w:r w:rsidR="00EE7500" w:rsidRPr="00883DF2">
        <w:rPr>
          <w:sz w:val="28"/>
          <w:szCs w:val="28"/>
          <w:lang w:eastAsia="en-US"/>
        </w:rPr>
        <w:t>сформированных и</w:t>
      </w:r>
      <w:r w:rsidR="00883DF2" w:rsidRPr="00883DF2">
        <w:rPr>
          <w:sz w:val="28"/>
          <w:szCs w:val="28"/>
          <w:lang w:eastAsia="en-US"/>
        </w:rPr>
        <w:t xml:space="preserve"> представленных получател</w:t>
      </w:r>
      <w:r w:rsidR="00A44850">
        <w:rPr>
          <w:sz w:val="28"/>
          <w:szCs w:val="28"/>
          <w:lang w:eastAsia="en-US"/>
        </w:rPr>
        <w:t>е</w:t>
      </w:r>
      <w:r w:rsidR="00883DF2" w:rsidRPr="00883DF2">
        <w:rPr>
          <w:sz w:val="28"/>
          <w:szCs w:val="28"/>
          <w:lang w:eastAsia="en-US"/>
        </w:rPr>
        <w:t xml:space="preserve">м средств муниципального бюджета. </w:t>
      </w:r>
    </w:p>
    <w:p w:rsidR="00883DF2" w:rsidRPr="00883DF2" w:rsidRDefault="009A1FAE" w:rsidP="00883DF2">
      <w:pPr>
        <w:widowControl w:val="0"/>
        <w:autoSpaceDE w:val="0"/>
        <w:autoSpaceDN w:val="0"/>
        <w:adjustRightInd w:val="0"/>
        <w:ind w:firstLine="708"/>
        <w:jc w:val="both"/>
        <w:rPr>
          <w:sz w:val="28"/>
          <w:szCs w:val="28"/>
          <w:lang w:eastAsia="en-US"/>
        </w:rPr>
      </w:pPr>
      <w:r>
        <w:rPr>
          <w:sz w:val="28"/>
          <w:szCs w:val="28"/>
          <w:lang w:eastAsia="en-US"/>
        </w:rPr>
        <w:t>1.</w:t>
      </w:r>
      <w:r w:rsidR="00883DF2" w:rsidRPr="00883DF2">
        <w:rPr>
          <w:sz w:val="28"/>
          <w:szCs w:val="28"/>
          <w:lang w:eastAsia="en-US"/>
        </w:rPr>
        <w:t xml:space="preserve">4. Сведения о бюджетном обязательстве формируются в форме электронного документа в </w:t>
      </w:r>
      <w:r w:rsidR="00B44448">
        <w:rPr>
          <w:sz w:val="28"/>
          <w:szCs w:val="28"/>
          <w:lang w:eastAsia="en-US"/>
        </w:rPr>
        <w:t>ППО СУФД.</w:t>
      </w:r>
    </w:p>
    <w:p w:rsidR="00883DF2" w:rsidRPr="00883DF2" w:rsidRDefault="009A1FAE" w:rsidP="00883DF2">
      <w:pPr>
        <w:widowControl w:val="0"/>
        <w:autoSpaceDE w:val="0"/>
        <w:autoSpaceDN w:val="0"/>
        <w:adjustRightInd w:val="0"/>
        <w:ind w:firstLine="708"/>
        <w:jc w:val="both"/>
        <w:rPr>
          <w:sz w:val="28"/>
          <w:szCs w:val="28"/>
          <w:lang w:eastAsia="en-US"/>
        </w:rPr>
      </w:pPr>
      <w:r>
        <w:rPr>
          <w:sz w:val="28"/>
          <w:szCs w:val="28"/>
          <w:lang w:eastAsia="en-US"/>
        </w:rPr>
        <w:t>1.</w:t>
      </w:r>
      <w:r w:rsidR="00883DF2" w:rsidRPr="00883DF2">
        <w:rPr>
          <w:sz w:val="28"/>
          <w:szCs w:val="28"/>
          <w:lang w:eastAsia="en-US"/>
        </w:rPr>
        <w:t xml:space="preserve">5. </w:t>
      </w:r>
      <w:r w:rsidR="00F501C6">
        <w:rPr>
          <w:sz w:val="28"/>
          <w:szCs w:val="28"/>
          <w:lang w:eastAsia="en-US"/>
        </w:rPr>
        <w:t xml:space="preserve">При отсутствии технической возможности </w:t>
      </w:r>
      <w:r w:rsidR="00883DF2" w:rsidRPr="00883DF2">
        <w:rPr>
          <w:sz w:val="28"/>
          <w:szCs w:val="28"/>
          <w:lang w:eastAsia="en-US"/>
        </w:rPr>
        <w:t xml:space="preserve">Сведения о бюджетном обязательстве формируются и подписываются лицом, имеющим право действовать от имени получателя средств муниципального бюджета, и направляются в </w:t>
      </w:r>
      <w:r>
        <w:rPr>
          <w:sz w:val="28"/>
          <w:szCs w:val="28"/>
          <w:lang w:eastAsia="en-US"/>
        </w:rPr>
        <w:t>У</w:t>
      </w:r>
      <w:r w:rsidR="00883DF2" w:rsidRPr="00883DF2">
        <w:rPr>
          <w:sz w:val="28"/>
          <w:szCs w:val="28"/>
          <w:lang w:eastAsia="en-US"/>
        </w:rPr>
        <w:t xml:space="preserve">правление Федерального казначейства на бумажном носителе по форме согласно </w:t>
      </w:r>
      <w:r w:rsidR="00883DF2" w:rsidRPr="00B44448">
        <w:rPr>
          <w:sz w:val="28"/>
          <w:szCs w:val="28"/>
          <w:lang w:eastAsia="en-US"/>
        </w:rPr>
        <w:t>приложению № 3 (код формы по ОКУД 0506101)</w:t>
      </w:r>
      <w:r w:rsidR="00883DF2" w:rsidRPr="00883DF2">
        <w:rPr>
          <w:sz w:val="28"/>
          <w:szCs w:val="28"/>
          <w:lang w:eastAsia="en-US"/>
        </w:rPr>
        <w:t xml:space="preserve"> с одновременным представлением указанных сведений на машинном носителе информации (далее - на бумажном носителе). </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муниципального бюджета.</w:t>
      </w:r>
    </w:p>
    <w:p w:rsidR="00883DF2" w:rsidRPr="00883DF2" w:rsidRDefault="009A1FAE" w:rsidP="00883DF2">
      <w:pPr>
        <w:widowControl w:val="0"/>
        <w:autoSpaceDE w:val="0"/>
        <w:autoSpaceDN w:val="0"/>
        <w:adjustRightInd w:val="0"/>
        <w:ind w:firstLine="708"/>
        <w:jc w:val="both"/>
        <w:rPr>
          <w:sz w:val="28"/>
          <w:szCs w:val="28"/>
          <w:lang w:eastAsia="en-US"/>
        </w:rPr>
      </w:pPr>
      <w:r>
        <w:rPr>
          <w:sz w:val="28"/>
          <w:szCs w:val="28"/>
          <w:lang w:eastAsia="en-US"/>
        </w:rPr>
        <w:t>1.</w:t>
      </w:r>
      <w:r w:rsidR="00883DF2" w:rsidRPr="00883DF2">
        <w:rPr>
          <w:sz w:val="28"/>
          <w:szCs w:val="28"/>
          <w:lang w:eastAsia="en-US"/>
        </w:rPr>
        <w:t xml:space="preserve">6. Лица, имеющие право действовать от имени получателя средств муниципального бюджета в соответствии с Порядком, несут персональную </w:t>
      </w:r>
      <w:r w:rsidR="00883DF2" w:rsidRPr="00883DF2">
        <w:rPr>
          <w:sz w:val="28"/>
          <w:szCs w:val="28"/>
          <w:lang w:eastAsia="en-US"/>
        </w:rPr>
        <w:lastRenderedPageBreak/>
        <w:t>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883DF2" w:rsidRPr="00883DF2" w:rsidRDefault="00883DF2" w:rsidP="00883DF2">
      <w:pPr>
        <w:widowControl w:val="0"/>
        <w:autoSpaceDE w:val="0"/>
        <w:autoSpaceDN w:val="0"/>
        <w:adjustRightInd w:val="0"/>
        <w:jc w:val="both"/>
        <w:rPr>
          <w:sz w:val="28"/>
          <w:szCs w:val="28"/>
          <w:lang w:eastAsia="en-US"/>
        </w:rPr>
      </w:pPr>
    </w:p>
    <w:p w:rsidR="00883DF2" w:rsidRPr="00883DF2" w:rsidRDefault="00883DF2" w:rsidP="00883DF2">
      <w:pPr>
        <w:widowControl w:val="0"/>
        <w:autoSpaceDE w:val="0"/>
        <w:autoSpaceDN w:val="0"/>
        <w:adjustRightInd w:val="0"/>
        <w:jc w:val="center"/>
        <w:rPr>
          <w:sz w:val="28"/>
          <w:szCs w:val="28"/>
          <w:lang w:eastAsia="en-US"/>
        </w:rPr>
      </w:pPr>
      <w:r w:rsidRPr="00883DF2">
        <w:rPr>
          <w:sz w:val="28"/>
          <w:szCs w:val="28"/>
          <w:lang w:eastAsia="en-US"/>
        </w:rPr>
        <w:t>II.</w:t>
      </w:r>
      <w:r w:rsidRPr="00883DF2">
        <w:rPr>
          <w:sz w:val="28"/>
          <w:szCs w:val="28"/>
          <w:lang w:eastAsia="en-US"/>
        </w:rPr>
        <w:tab/>
        <w:t>Порядок учета бюджетных обязательств получателей</w:t>
      </w:r>
    </w:p>
    <w:p w:rsidR="00883DF2" w:rsidRPr="00883DF2" w:rsidRDefault="00883DF2" w:rsidP="00883DF2">
      <w:pPr>
        <w:widowControl w:val="0"/>
        <w:autoSpaceDE w:val="0"/>
        <w:autoSpaceDN w:val="0"/>
        <w:adjustRightInd w:val="0"/>
        <w:jc w:val="center"/>
        <w:rPr>
          <w:sz w:val="28"/>
          <w:szCs w:val="28"/>
          <w:lang w:eastAsia="en-US"/>
        </w:rPr>
      </w:pPr>
      <w:r w:rsidRPr="00883DF2">
        <w:rPr>
          <w:sz w:val="28"/>
          <w:szCs w:val="28"/>
          <w:lang w:eastAsia="en-US"/>
        </w:rPr>
        <w:t>средств муниципального бюджета</w:t>
      </w:r>
    </w:p>
    <w:p w:rsidR="00883DF2" w:rsidRPr="00883DF2" w:rsidRDefault="00883DF2" w:rsidP="00883DF2">
      <w:pPr>
        <w:widowControl w:val="0"/>
        <w:autoSpaceDE w:val="0"/>
        <w:autoSpaceDN w:val="0"/>
        <w:adjustRightInd w:val="0"/>
        <w:jc w:val="both"/>
        <w:rPr>
          <w:sz w:val="28"/>
          <w:szCs w:val="28"/>
          <w:lang w:eastAsia="en-US"/>
        </w:rPr>
      </w:pPr>
    </w:p>
    <w:p w:rsidR="00883DF2" w:rsidRPr="00883DF2" w:rsidRDefault="009A1FAE" w:rsidP="00883DF2">
      <w:pPr>
        <w:widowControl w:val="0"/>
        <w:autoSpaceDE w:val="0"/>
        <w:autoSpaceDN w:val="0"/>
        <w:adjustRightInd w:val="0"/>
        <w:ind w:firstLine="708"/>
        <w:jc w:val="both"/>
        <w:rPr>
          <w:sz w:val="28"/>
          <w:szCs w:val="28"/>
          <w:lang w:eastAsia="en-US"/>
        </w:rPr>
      </w:pPr>
      <w:r>
        <w:rPr>
          <w:sz w:val="28"/>
          <w:szCs w:val="28"/>
          <w:lang w:eastAsia="en-US"/>
        </w:rPr>
        <w:t>2.1</w:t>
      </w:r>
      <w:r w:rsidR="00883DF2" w:rsidRPr="00883DF2">
        <w:rPr>
          <w:sz w:val="28"/>
          <w:szCs w:val="28"/>
          <w:lang w:eastAsia="en-US"/>
        </w:rPr>
        <w:t>.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r w:rsidR="009051BF">
        <w:rPr>
          <w:sz w:val="28"/>
          <w:szCs w:val="28"/>
          <w:lang w:eastAsia="en-US"/>
        </w:rPr>
        <w:t xml:space="preserve"> начиная с </w:t>
      </w:r>
      <w:r w:rsidR="009051BF" w:rsidRPr="00B44448">
        <w:rPr>
          <w:sz w:val="28"/>
          <w:szCs w:val="28"/>
          <w:lang w:eastAsia="en-US"/>
        </w:rPr>
        <w:t>01.01.2017</w:t>
      </w:r>
      <w:r w:rsidR="00B44448">
        <w:rPr>
          <w:sz w:val="28"/>
          <w:szCs w:val="28"/>
          <w:lang w:eastAsia="en-US"/>
        </w:rPr>
        <w:t xml:space="preserve">  </w:t>
      </w:r>
      <w:r w:rsidR="009051BF" w:rsidRPr="00B44448">
        <w:rPr>
          <w:sz w:val="28"/>
          <w:szCs w:val="28"/>
          <w:lang w:eastAsia="en-US"/>
        </w:rPr>
        <w:t>г</w:t>
      </w:r>
      <w:r w:rsidR="00B44448">
        <w:rPr>
          <w:sz w:val="28"/>
          <w:szCs w:val="28"/>
          <w:lang w:eastAsia="en-US"/>
        </w:rPr>
        <w:t>.</w:t>
      </w:r>
      <w:r w:rsidR="00883DF2" w:rsidRPr="00883DF2">
        <w:rPr>
          <w:sz w:val="28"/>
          <w:szCs w:val="28"/>
          <w:lang w:eastAsia="en-US"/>
        </w:rPr>
        <w:t>:</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 xml:space="preserve">из </w:t>
      </w:r>
      <w:r w:rsidR="009A1FAE">
        <w:rPr>
          <w:sz w:val="28"/>
          <w:szCs w:val="28"/>
          <w:lang w:eastAsia="en-US"/>
        </w:rPr>
        <w:t>государственного (</w:t>
      </w:r>
      <w:r w:rsidRPr="00883DF2">
        <w:rPr>
          <w:sz w:val="28"/>
          <w:szCs w:val="28"/>
          <w:lang w:eastAsia="en-US"/>
        </w:rPr>
        <w:t>муниципального</w:t>
      </w:r>
      <w:r w:rsidR="009A1FAE">
        <w:rPr>
          <w:sz w:val="28"/>
          <w:szCs w:val="28"/>
          <w:lang w:eastAsia="en-US"/>
        </w:rPr>
        <w:t>)</w:t>
      </w:r>
      <w:r w:rsidRPr="00883DF2">
        <w:rPr>
          <w:sz w:val="28"/>
          <w:szCs w:val="28"/>
          <w:lang w:eastAsia="en-US"/>
        </w:rPr>
        <w:t xml:space="preserve">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w:t>
      </w:r>
      <w:r w:rsidR="004B1E67">
        <w:rPr>
          <w:sz w:val="28"/>
          <w:szCs w:val="28"/>
          <w:lang w:eastAsia="en-US"/>
        </w:rPr>
        <w:t xml:space="preserve">государственный </w:t>
      </w:r>
      <w:r w:rsidR="004B1E67" w:rsidRPr="004B1E67">
        <w:rPr>
          <w:sz w:val="28"/>
          <w:szCs w:val="28"/>
          <w:lang w:eastAsia="en-US"/>
        </w:rPr>
        <w:t>(</w:t>
      </w:r>
      <w:r w:rsidRPr="004B1E67">
        <w:rPr>
          <w:sz w:val="28"/>
          <w:szCs w:val="28"/>
          <w:lang w:eastAsia="en-US"/>
        </w:rPr>
        <w:t>муниципальный</w:t>
      </w:r>
      <w:r w:rsidR="004B1E67" w:rsidRPr="004B1E67">
        <w:rPr>
          <w:sz w:val="28"/>
          <w:szCs w:val="28"/>
          <w:lang w:eastAsia="en-US"/>
        </w:rPr>
        <w:t>)</w:t>
      </w:r>
      <w:r w:rsidRPr="00883DF2">
        <w:rPr>
          <w:sz w:val="28"/>
          <w:szCs w:val="28"/>
          <w:lang w:eastAsia="en-US"/>
        </w:rPr>
        <w:t xml:space="preserve"> контракт, при совместном упоминании - реестры контрактов);</w:t>
      </w:r>
    </w:p>
    <w:p w:rsidR="00883DF2" w:rsidRDefault="00883DF2" w:rsidP="00883DF2">
      <w:pPr>
        <w:widowControl w:val="0"/>
        <w:autoSpaceDE w:val="0"/>
        <w:autoSpaceDN w:val="0"/>
        <w:adjustRightInd w:val="0"/>
        <w:ind w:firstLine="709"/>
        <w:jc w:val="both"/>
        <w:rPr>
          <w:sz w:val="28"/>
          <w:szCs w:val="28"/>
          <w:lang w:eastAsia="en-US"/>
        </w:rPr>
      </w:pPr>
      <w:r w:rsidRPr="00883DF2">
        <w:rPr>
          <w:sz w:val="28"/>
          <w:szCs w:val="28"/>
          <w:lang w:eastAsia="en-US"/>
        </w:rPr>
        <w:t xml:space="preserve">из </w:t>
      </w:r>
      <w:r w:rsidR="00EF2620">
        <w:rPr>
          <w:sz w:val="28"/>
          <w:szCs w:val="28"/>
          <w:lang w:eastAsia="en-US"/>
        </w:rPr>
        <w:t>государственного (</w:t>
      </w:r>
      <w:r w:rsidR="00EF2620" w:rsidRPr="00883DF2">
        <w:rPr>
          <w:sz w:val="28"/>
          <w:szCs w:val="28"/>
          <w:lang w:eastAsia="en-US"/>
        </w:rPr>
        <w:t>муниципального</w:t>
      </w:r>
      <w:r w:rsidR="00EF2620">
        <w:rPr>
          <w:sz w:val="28"/>
          <w:szCs w:val="28"/>
          <w:lang w:eastAsia="en-US"/>
        </w:rPr>
        <w:t>)</w:t>
      </w:r>
      <w:r w:rsidRPr="00883DF2">
        <w:rPr>
          <w:sz w:val="28"/>
          <w:szCs w:val="28"/>
          <w:lang w:eastAsia="en-US"/>
        </w:rPr>
        <w:t xml:space="preserve">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муниципальн</w:t>
      </w:r>
      <w:r w:rsidR="00051F53">
        <w:rPr>
          <w:sz w:val="28"/>
          <w:szCs w:val="28"/>
          <w:lang w:eastAsia="en-US"/>
        </w:rPr>
        <w:t>ых нужд (с единственным поставщиком, на ремонт и содержание нежилых помещений находящихся в оперативном управлении или безвозмездном пользовании)</w:t>
      </w:r>
      <w:r w:rsidRPr="00883DF2">
        <w:rPr>
          <w:sz w:val="28"/>
          <w:szCs w:val="28"/>
          <w:lang w:eastAsia="en-US"/>
        </w:rPr>
        <w:t>;</w:t>
      </w:r>
    </w:p>
    <w:p w:rsidR="00594DE9" w:rsidRPr="004E65BE" w:rsidRDefault="00594DE9" w:rsidP="00883DF2">
      <w:pPr>
        <w:widowControl w:val="0"/>
        <w:autoSpaceDE w:val="0"/>
        <w:autoSpaceDN w:val="0"/>
        <w:adjustRightInd w:val="0"/>
        <w:ind w:firstLine="708"/>
        <w:jc w:val="both"/>
        <w:rPr>
          <w:sz w:val="28"/>
          <w:szCs w:val="28"/>
          <w:lang w:eastAsia="en-US"/>
        </w:rPr>
      </w:pPr>
      <w:r w:rsidRPr="004E65BE">
        <w:rPr>
          <w:sz w:val="28"/>
          <w:szCs w:val="28"/>
          <w:lang w:eastAsia="en-US"/>
        </w:rPr>
        <w:t xml:space="preserve">из государственного (муниципального) контракта (договора) на поставку товаров, выполнение работ, оказание услуг, сведения о котором не подлежат включению в реестры контрактов  и  </w:t>
      </w:r>
      <w:r w:rsidRPr="004E65BE">
        <w:rPr>
          <w:sz w:val="28"/>
          <w:szCs w:val="28"/>
        </w:rPr>
        <w:t>осуществление закупки товара, работы или услуги на сумму по которым, не превышает ста тысяч рублей</w:t>
      </w:r>
      <w:r w:rsidRPr="004E65BE">
        <w:rPr>
          <w:sz w:val="28"/>
          <w:szCs w:val="28"/>
          <w:lang w:eastAsia="en-US"/>
        </w:rPr>
        <w:t xml:space="preserve"> в соответствии с пунктом 4 ст. 93 Федерального Закона  «О контрактной системе в сфере закупок товаров, работ, услуг для обеспечения муниципальных нужд»</w:t>
      </w:r>
      <w:r w:rsidRPr="004E65BE">
        <w:rPr>
          <w:sz w:val="28"/>
          <w:szCs w:val="28"/>
        </w:rPr>
        <w:t>.</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 xml:space="preserve"> в соответствии с исполнительным документом (исполнительный лист, судебный приказ) (далее - исполнительный документ); </w:t>
      </w:r>
    </w:p>
    <w:p w:rsidR="00883DF2" w:rsidRPr="00883DF2" w:rsidRDefault="00883DF2" w:rsidP="00883DF2">
      <w:pPr>
        <w:widowControl w:val="0"/>
        <w:autoSpaceDE w:val="0"/>
        <w:autoSpaceDN w:val="0"/>
        <w:adjustRightInd w:val="0"/>
        <w:ind w:firstLine="709"/>
        <w:jc w:val="both"/>
        <w:rPr>
          <w:sz w:val="28"/>
          <w:szCs w:val="28"/>
          <w:lang w:eastAsia="en-US"/>
        </w:rPr>
      </w:pPr>
      <w:r w:rsidRPr="00883DF2">
        <w:rPr>
          <w:sz w:val="28"/>
          <w:szCs w:val="28"/>
          <w:lang w:eastAsia="en-US"/>
        </w:rPr>
        <w:t>в соответствии с решением налогового органа о взыскании налога, сбора, пеней и штрафов (дале</w:t>
      </w:r>
      <w:r w:rsidR="00B44448">
        <w:rPr>
          <w:sz w:val="28"/>
          <w:szCs w:val="28"/>
          <w:lang w:eastAsia="en-US"/>
        </w:rPr>
        <w:t>е - решение налогового органа).</w:t>
      </w:r>
    </w:p>
    <w:p w:rsidR="00883DF2" w:rsidRPr="00883DF2" w:rsidRDefault="009A1FAE" w:rsidP="00883DF2">
      <w:pPr>
        <w:widowControl w:val="0"/>
        <w:autoSpaceDE w:val="0"/>
        <w:autoSpaceDN w:val="0"/>
        <w:adjustRightInd w:val="0"/>
        <w:ind w:firstLine="708"/>
        <w:jc w:val="both"/>
        <w:rPr>
          <w:sz w:val="28"/>
          <w:szCs w:val="28"/>
          <w:lang w:eastAsia="en-US"/>
        </w:rPr>
      </w:pPr>
      <w:r>
        <w:rPr>
          <w:sz w:val="28"/>
          <w:szCs w:val="28"/>
          <w:lang w:eastAsia="en-US"/>
        </w:rPr>
        <w:t>2.2</w:t>
      </w:r>
      <w:r w:rsidR="00883DF2" w:rsidRPr="00883DF2">
        <w:rPr>
          <w:sz w:val="28"/>
          <w:szCs w:val="28"/>
          <w:lang w:eastAsia="en-US"/>
        </w:rPr>
        <w:t xml:space="preserve">. Сведения о бюджетном обязательстве, возникшем на основании </w:t>
      </w:r>
      <w:r w:rsidR="00EF2620">
        <w:rPr>
          <w:sz w:val="28"/>
          <w:szCs w:val="28"/>
          <w:lang w:eastAsia="en-US"/>
        </w:rPr>
        <w:t>государственного (</w:t>
      </w:r>
      <w:r w:rsidR="00EF2620" w:rsidRPr="00883DF2">
        <w:rPr>
          <w:sz w:val="28"/>
          <w:szCs w:val="28"/>
          <w:lang w:eastAsia="en-US"/>
        </w:rPr>
        <w:t>муниципального</w:t>
      </w:r>
      <w:r w:rsidR="00EF2620">
        <w:rPr>
          <w:sz w:val="28"/>
          <w:szCs w:val="28"/>
          <w:lang w:eastAsia="en-US"/>
        </w:rPr>
        <w:t xml:space="preserve">) </w:t>
      </w:r>
      <w:r w:rsidR="00883DF2" w:rsidRPr="00883DF2">
        <w:rPr>
          <w:sz w:val="28"/>
          <w:szCs w:val="28"/>
          <w:lang w:eastAsia="en-US"/>
        </w:rPr>
        <w:t xml:space="preserve">контракта, договора, (далее - документ-основание), направляются в </w:t>
      </w:r>
      <w:r w:rsidR="00EF2620">
        <w:rPr>
          <w:sz w:val="28"/>
          <w:szCs w:val="28"/>
          <w:lang w:eastAsia="en-US"/>
        </w:rPr>
        <w:t xml:space="preserve">Управление </w:t>
      </w:r>
      <w:r w:rsidR="00883DF2" w:rsidRPr="00883DF2">
        <w:rPr>
          <w:sz w:val="28"/>
          <w:szCs w:val="28"/>
          <w:lang w:eastAsia="en-US"/>
        </w:rPr>
        <w:t xml:space="preserve"> Федерального казначейства не позднее </w:t>
      </w:r>
      <w:r w:rsidR="00883DF2" w:rsidRPr="00B44448">
        <w:rPr>
          <w:sz w:val="28"/>
          <w:szCs w:val="28"/>
          <w:lang w:eastAsia="en-US"/>
        </w:rPr>
        <w:t>трех рабочих</w:t>
      </w:r>
      <w:r w:rsidR="00883DF2" w:rsidRPr="00883DF2">
        <w:rPr>
          <w:sz w:val="28"/>
          <w:szCs w:val="28"/>
          <w:lang w:eastAsia="en-US"/>
        </w:rPr>
        <w:t xml:space="preserve"> дней со дня</w:t>
      </w:r>
      <w:r w:rsidR="00051F53">
        <w:rPr>
          <w:sz w:val="28"/>
          <w:szCs w:val="28"/>
          <w:lang w:eastAsia="en-US"/>
        </w:rPr>
        <w:t xml:space="preserve"> </w:t>
      </w:r>
      <w:r w:rsidR="00883DF2" w:rsidRPr="00883DF2">
        <w:rPr>
          <w:sz w:val="28"/>
          <w:szCs w:val="28"/>
          <w:lang w:eastAsia="en-US"/>
        </w:rPr>
        <w:t xml:space="preserve">заключения </w:t>
      </w:r>
      <w:r w:rsidR="00EF2620">
        <w:rPr>
          <w:sz w:val="28"/>
          <w:szCs w:val="28"/>
          <w:lang w:eastAsia="en-US"/>
        </w:rPr>
        <w:t>государственного (</w:t>
      </w:r>
      <w:r w:rsidR="00EF2620" w:rsidRPr="00883DF2">
        <w:rPr>
          <w:sz w:val="28"/>
          <w:szCs w:val="28"/>
          <w:lang w:eastAsia="en-US"/>
        </w:rPr>
        <w:t>муниципального</w:t>
      </w:r>
      <w:r w:rsidR="00EF2620">
        <w:rPr>
          <w:sz w:val="28"/>
          <w:szCs w:val="28"/>
          <w:lang w:eastAsia="en-US"/>
        </w:rPr>
        <w:t>)</w:t>
      </w:r>
      <w:r w:rsidR="00051F53">
        <w:rPr>
          <w:sz w:val="28"/>
          <w:szCs w:val="28"/>
          <w:lang w:eastAsia="en-US"/>
        </w:rPr>
        <w:t xml:space="preserve"> контракта, договора.</w:t>
      </w:r>
      <w:r w:rsidR="00883DF2" w:rsidRPr="00883DF2">
        <w:rPr>
          <w:sz w:val="28"/>
          <w:szCs w:val="28"/>
          <w:lang w:eastAsia="en-US"/>
        </w:rPr>
        <w:t xml:space="preserve"> </w:t>
      </w:r>
    </w:p>
    <w:p w:rsidR="00883DF2" w:rsidRPr="00012F24"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 xml:space="preserve">Сведения о бюджетном обязательстве, возникшем на основании </w:t>
      </w:r>
      <w:r w:rsidR="00EF2620">
        <w:rPr>
          <w:sz w:val="28"/>
          <w:szCs w:val="28"/>
          <w:lang w:eastAsia="en-US"/>
        </w:rPr>
        <w:t>государственного (</w:t>
      </w:r>
      <w:r w:rsidR="00EF2620" w:rsidRPr="00883DF2">
        <w:rPr>
          <w:sz w:val="28"/>
          <w:szCs w:val="28"/>
          <w:lang w:eastAsia="en-US"/>
        </w:rPr>
        <w:t>муниципального</w:t>
      </w:r>
      <w:r w:rsidR="00EF2620">
        <w:rPr>
          <w:sz w:val="28"/>
          <w:szCs w:val="28"/>
          <w:lang w:eastAsia="en-US"/>
        </w:rPr>
        <w:t>)</w:t>
      </w:r>
      <w:r w:rsidRPr="00883DF2">
        <w:rPr>
          <w:sz w:val="28"/>
          <w:szCs w:val="28"/>
          <w:lang w:eastAsia="en-US"/>
        </w:rPr>
        <w:t xml:space="preserve"> контракта, направляются </w:t>
      </w:r>
      <w:r w:rsidRPr="00E54710">
        <w:rPr>
          <w:sz w:val="28"/>
          <w:szCs w:val="28"/>
          <w:lang w:eastAsia="en-US"/>
        </w:rPr>
        <w:t>одновременно с информацией</w:t>
      </w:r>
      <w:r w:rsidR="00012F24">
        <w:rPr>
          <w:sz w:val="28"/>
          <w:szCs w:val="28"/>
          <w:lang w:eastAsia="en-US"/>
        </w:rPr>
        <w:t xml:space="preserve">, </w:t>
      </w:r>
      <w:r w:rsidR="00012F24" w:rsidRPr="00883DF2">
        <w:rPr>
          <w:sz w:val="28"/>
          <w:szCs w:val="28"/>
          <w:lang w:eastAsia="en-US"/>
        </w:rPr>
        <w:t>подлежащ</w:t>
      </w:r>
      <w:r w:rsidR="00012F24">
        <w:rPr>
          <w:sz w:val="28"/>
          <w:szCs w:val="28"/>
          <w:lang w:eastAsia="en-US"/>
        </w:rPr>
        <w:t>ей</w:t>
      </w:r>
      <w:r w:rsidR="00012F24" w:rsidRPr="00883DF2">
        <w:rPr>
          <w:sz w:val="28"/>
          <w:szCs w:val="28"/>
          <w:lang w:eastAsia="en-US"/>
        </w:rPr>
        <w:t xml:space="preserve"> включению в реестры контрактов</w:t>
      </w:r>
      <w:r w:rsidR="00012F24">
        <w:rPr>
          <w:sz w:val="28"/>
          <w:szCs w:val="28"/>
          <w:lang w:eastAsia="en-US"/>
        </w:rPr>
        <w:t>,</w:t>
      </w:r>
      <w:r w:rsidR="00012F24" w:rsidRPr="00E54710">
        <w:rPr>
          <w:sz w:val="28"/>
          <w:szCs w:val="28"/>
          <w:lang w:eastAsia="en-US"/>
        </w:rPr>
        <w:t xml:space="preserve"> </w:t>
      </w:r>
      <w:r w:rsidRPr="00E54710">
        <w:rPr>
          <w:sz w:val="28"/>
          <w:szCs w:val="28"/>
          <w:lang w:eastAsia="en-US"/>
        </w:rPr>
        <w:t xml:space="preserve">и </w:t>
      </w:r>
      <w:r w:rsidR="00F516B6" w:rsidRPr="00012F24">
        <w:rPr>
          <w:sz w:val="28"/>
          <w:szCs w:val="28"/>
          <w:lang w:eastAsia="en-US"/>
        </w:rPr>
        <w:t>копи</w:t>
      </w:r>
      <w:r w:rsidR="00012F24" w:rsidRPr="00012F24">
        <w:rPr>
          <w:sz w:val="28"/>
          <w:szCs w:val="28"/>
          <w:lang w:eastAsia="en-US"/>
        </w:rPr>
        <w:t>ей</w:t>
      </w:r>
      <w:r w:rsidR="00F516B6" w:rsidRPr="00012F24">
        <w:rPr>
          <w:sz w:val="28"/>
          <w:szCs w:val="28"/>
          <w:lang w:eastAsia="en-US"/>
        </w:rPr>
        <w:t xml:space="preserve"> заключенного контракта (договора)</w:t>
      </w:r>
      <w:r w:rsidRPr="00012F24">
        <w:rPr>
          <w:sz w:val="28"/>
          <w:szCs w:val="28"/>
          <w:lang w:eastAsia="en-US"/>
        </w:rPr>
        <w:t>.</w:t>
      </w:r>
    </w:p>
    <w:p w:rsidR="00883DF2" w:rsidRPr="00883DF2" w:rsidRDefault="00883DF2" w:rsidP="00883DF2">
      <w:pPr>
        <w:widowControl w:val="0"/>
        <w:autoSpaceDE w:val="0"/>
        <w:autoSpaceDN w:val="0"/>
        <w:adjustRightInd w:val="0"/>
        <w:ind w:firstLine="708"/>
        <w:jc w:val="both"/>
        <w:rPr>
          <w:sz w:val="28"/>
          <w:szCs w:val="28"/>
          <w:lang w:eastAsia="en-US"/>
        </w:rPr>
      </w:pPr>
      <w:r w:rsidRPr="00C05CAD">
        <w:rPr>
          <w:sz w:val="28"/>
          <w:szCs w:val="28"/>
          <w:lang w:eastAsia="en-US"/>
        </w:rPr>
        <w:t xml:space="preserve">Сведения о бюджетном обязательстве, возникшем по основаниям, предусмотренным абзацами </w:t>
      </w:r>
      <w:r w:rsidR="00051F53" w:rsidRPr="00C05CAD">
        <w:rPr>
          <w:sz w:val="28"/>
          <w:szCs w:val="28"/>
          <w:lang w:eastAsia="en-US"/>
        </w:rPr>
        <w:t>четвер</w:t>
      </w:r>
      <w:r w:rsidRPr="00C05CAD">
        <w:rPr>
          <w:sz w:val="28"/>
          <w:szCs w:val="28"/>
          <w:lang w:eastAsia="en-US"/>
        </w:rPr>
        <w:t>тым</w:t>
      </w:r>
      <w:r w:rsidR="00B44448">
        <w:rPr>
          <w:sz w:val="28"/>
          <w:szCs w:val="28"/>
          <w:lang w:eastAsia="en-US"/>
        </w:rPr>
        <w:t xml:space="preserve"> - пятым</w:t>
      </w:r>
      <w:r w:rsidRPr="00C05CAD">
        <w:rPr>
          <w:sz w:val="28"/>
          <w:szCs w:val="28"/>
          <w:lang w:eastAsia="en-US"/>
        </w:rPr>
        <w:t xml:space="preserve"> пункта </w:t>
      </w:r>
      <w:r w:rsidR="00051F53" w:rsidRPr="00C05CAD">
        <w:rPr>
          <w:sz w:val="28"/>
          <w:szCs w:val="28"/>
          <w:lang w:eastAsia="en-US"/>
        </w:rPr>
        <w:t>2.1</w:t>
      </w:r>
      <w:r w:rsidRPr="00C05CAD">
        <w:rPr>
          <w:sz w:val="28"/>
          <w:szCs w:val="28"/>
          <w:lang w:eastAsia="en-US"/>
        </w:rPr>
        <w:t xml:space="preserve"> Порядка, направляются в </w:t>
      </w:r>
      <w:r w:rsidR="00051F53" w:rsidRPr="00C05CAD">
        <w:rPr>
          <w:sz w:val="28"/>
          <w:szCs w:val="28"/>
          <w:lang w:eastAsia="en-US"/>
        </w:rPr>
        <w:lastRenderedPageBreak/>
        <w:t>У</w:t>
      </w:r>
      <w:r w:rsidRPr="00C05CAD">
        <w:rPr>
          <w:sz w:val="28"/>
          <w:szCs w:val="28"/>
          <w:lang w:eastAsia="en-US"/>
        </w:rPr>
        <w:t>правление Федерального казначейства не позднее трех рабочих дней со дня возникновения денежного обязательства по данному бюджетному обязательству.</w:t>
      </w:r>
      <w:r w:rsidRPr="00883DF2">
        <w:rPr>
          <w:sz w:val="28"/>
          <w:szCs w:val="28"/>
          <w:lang w:eastAsia="en-US"/>
        </w:rPr>
        <w:t xml:space="preserve"> </w:t>
      </w:r>
    </w:p>
    <w:p w:rsidR="00883DF2" w:rsidRPr="00883DF2" w:rsidRDefault="009A1FAE" w:rsidP="00883DF2">
      <w:pPr>
        <w:widowControl w:val="0"/>
        <w:autoSpaceDE w:val="0"/>
        <w:autoSpaceDN w:val="0"/>
        <w:adjustRightInd w:val="0"/>
        <w:ind w:firstLine="708"/>
        <w:jc w:val="both"/>
        <w:rPr>
          <w:sz w:val="28"/>
          <w:szCs w:val="28"/>
          <w:lang w:eastAsia="en-US"/>
        </w:rPr>
      </w:pPr>
      <w:r>
        <w:rPr>
          <w:sz w:val="28"/>
          <w:szCs w:val="28"/>
          <w:lang w:eastAsia="en-US"/>
        </w:rPr>
        <w:t>2.3</w:t>
      </w:r>
      <w:r w:rsidR="00883DF2" w:rsidRPr="00883DF2">
        <w:rPr>
          <w:sz w:val="28"/>
          <w:szCs w:val="28"/>
          <w:lang w:eastAsia="en-US"/>
        </w:rPr>
        <w:t xml:space="preserve">. Информация, включенная в Сведения о бюджетном обязательстве, возникшем на основании </w:t>
      </w:r>
      <w:r w:rsidR="00EF2620">
        <w:rPr>
          <w:sz w:val="28"/>
          <w:szCs w:val="28"/>
          <w:lang w:eastAsia="en-US"/>
        </w:rPr>
        <w:t>государственного (</w:t>
      </w:r>
      <w:r w:rsidR="00EF2620" w:rsidRPr="00883DF2">
        <w:rPr>
          <w:sz w:val="28"/>
          <w:szCs w:val="28"/>
          <w:lang w:eastAsia="en-US"/>
        </w:rPr>
        <w:t>муниципального</w:t>
      </w:r>
      <w:r w:rsidR="00EF2620">
        <w:rPr>
          <w:sz w:val="28"/>
          <w:szCs w:val="28"/>
          <w:lang w:eastAsia="en-US"/>
        </w:rPr>
        <w:t>)</w:t>
      </w:r>
      <w:r w:rsidR="00883DF2" w:rsidRPr="00883DF2">
        <w:rPr>
          <w:sz w:val="28"/>
          <w:szCs w:val="28"/>
          <w:lang w:eastAsia="en-US"/>
        </w:rPr>
        <w:t xml:space="preserve"> контракта, должна соответствовать информации, включаемой в реестры контрактов. </w:t>
      </w:r>
    </w:p>
    <w:p w:rsidR="00883DF2" w:rsidRPr="00883DF2" w:rsidRDefault="009A1FAE" w:rsidP="00883DF2">
      <w:pPr>
        <w:widowControl w:val="0"/>
        <w:autoSpaceDE w:val="0"/>
        <w:autoSpaceDN w:val="0"/>
        <w:adjustRightInd w:val="0"/>
        <w:ind w:firstLine="708"/>
        <w:jc w:val="both"/>
        <w:rPr>
          <w:sz w:val="28"/>
          <w:szCs w:val="28"/>
          <w:lang w:eastAsia="en-US"/>
        </w:rPr>
      </w:pPr>
      <w:r w:rsidRPr="00B44448">
        <w:rPr>
          <w:sz w:val="28"/>
          <w:szCs w:val="28"/>
          <w:lang w:eastAsia="en-US"/>
        </w:rPr>
        <w:t>2.4</w:t>
      </w:r>
      <w:r w:rsidR="00883DF2" w:rsidRPr="00B44448">
        <w:rPr>
          <w:sz w:val="28"/>
          <w:szCs w:val="28"/>
          <w:lang w:eastAsia="en-US"/>
        </w:rPr>
        <w:t>. Сведения о бюджетном</w:t>
      </w:r>
      <w:r w:rsidR="00883DF2" w:rsidRPr="00883DF2">
        <w:rPr>
          <w:sz w:val="28"/>
          <w:szCs w:val="28"/>
          <w:lang w:eastAsia="en-US"/>
        </w:rPr>
        <w:t xml:space="preserve"> обязательстве, возникшем на основании </w:t>
      </w:r>
      <w:r w:rsidR="00883DF2" w:rsidRPr="00B44448">
        <w:rPr>
          <w:sz w:val="28"/>
          <w:szCs w:val="28"/>
          <w:lang w:eastAsia="en-US"/>
        </w:rPr>
        <w:t>договора,</w:t>
      </w:r>
      <w:r w:rsidR="00883DF2" w:rsidRPr="00883DF2">
        <w:rPr>
          <w:sz w:val="28"/>
          <w:szCs w:val="28"/>
          <w:lang w:eastAsia="en-US"/>
        </w:rPr>
        <w:t xml:space="preserve"> направляются в </w:t>
      </w:r>
      <w:r w:rsidR="006363E3">
        <w:rPr>
          <w:sz w:val="28"/>
          <w:szCs w:val="28"/>
          <w:lang w:eastAsia="en-US"/>
        </w:rPr>
        <w:t>У</w:t>
      </w:r>
      <w:r w:rsidR="00883DF2" w:rsidRPr="00883DF2">
        <w:rPr>
          <w:sz w:val="28"/>
          <w:szCs w:val="28"/>
          <w:lang w:eastAsia="en-US"/>
        </w:rPr>
        <w:t xml:space="preserve">правление Федерального казначейства с приложением копии указанного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6363E3">
        <w:rPr>
          <w:sz w:val="28"/>
          <w:szCs w:val="28"/>
          <w:lang w:eastAsia="en-US"/>
        </w:rPr>
        <w:t>местного бюджета</w:t>
      </w:r>
      <w:r w:rsidR="00883DF2" w:rsidRPr="00883DF2">
        <w:rPr>
          <w:sz w:val="28"/>
          <w:szCs w:val="28"/>
          <w:lang w:eastAsia="en-US"/>
        </w:rPr>
        <w:t>.</w:t>
      </w:r>
    </w:p>
    <w:p w:rsidR="00883DF2" w:rsidRPr="00883DF2" w:rsidRDefault="009A1FAE" w:rsidP="00883DF2">
      <w:pPr>
        <w:widowControl w:val="0"/>
        <w:autoSpaceDE w:val="0"/>
        <w:autoSpaceDN w:val="0"/>
        <w:adjustRightInd w:val="0"/>
        <w:ind w:firstLine="708"/>
        <w:jc w:val="both"/>
        <w:rPr>
          <w:sz w:val="28"/>
          <w:szCs w:val="28"/>
          <w:lang w:eastAsia="en-US"/>
        </w:rPr>
      </w:pPr>
      <w:r>
        <w:rPr>
          <w:sz w:val="28"/>
          <w:szCs w:val="28"/>
          <w:lang w:eastAsia="en-US"/>
        </w:rPr>
        <w:t>2.5</w:t>
      </w:r>
      <w:r w:rsidR="00883DF2" w:rsidRPr="00883DF2">
        <w:rPr>
          <w:sz w:val="28"/>
          <w:szCs w:val="28"/>
          <w:lang w:eastAsia="en-US"/>
        </w:rPr>
        <w:t xml:space="preserve">. Для внесения изменений в поставленное на учет бюджетное обязательство получатель средств муниципального бюджета представляет в </w:t>
      </w:r>
      <w:r w:rsidR="006363E3">
        <w:rPr>
          <w:sz w:val="28"/>
          <w:szCs w:val="28"/>
          <w:lang w:eastAsia="en-US"/>
        </w:rPr>
        <w:t>У</w:t>
      </w:r>
      <w:r w:rsidR="00883DF2" w:rsidRPr="00883DF2">
        <w:rPr>
          <w:sz w:val="28"/>
          <w:szCs w:val="28"/>
          <w:lang w:eastAsia="en-US"/>
        </w:rPr>
        <w:t xml:space="preserve">правление Федерального казначейства Сведения о бюджетном </w:t>
      </w:r>
      <w:r w:rsidR="00EE7500" w:rsidRPr="00883DF2">
        <w:rPr>
          <w:sz w:val="28"/>
          <w:szCs w:val="28"/>
          <w:lang w:eastAsia="en-US"/>
        </w:rPr>
        <w:t>обязательстве, сформированные в</w:t>
      </w:r>
      <w:r w:rsidR="00883DF2" w:rsidRPr="00883DF2">
        <w:rPr>
          <w:sz w:val="28"/>
          <w:szCs w:val="28"/>
          <w:lang w:eastAsia="en-US"/>
        </w:rPr>
        <w:t xml:space="preserve"> соответствии с Порядком, с указанием учетного номера бюджетного обязательства, в которое вносится изменение.</w:t>
      </w:r>
    </w:p>
    <w:p w:rsidR="00883DF2" w:rsidRDefault="00883DF2" w:rsidP="00883DF2">
      <w:pPr>
        <w:widowControl w:val="0"/>
        <w:autoSpaceDE w:val="0"/>
        <w:autoSpaceDN w:val="0"/>
        <w:adjustRightInd w:val="0"/>
        <w:jc w:val="both"/>
        <w:rPr>
          <w:sz w:val="28"/>
          <w:szCs w:val="28"/>
          <w:lang w:eastAsia="en-US"/>
        </w:rPr>
      </w:pPr>
      <w:r w:rsidRPr="00883DF2">
        <w:rPr>
          <w:sz w:val="28"/>
          <w:szCs w:val="28"/>
          <w:lang w:eastAsia="en-US"/>
        </w:rPr>
        <w:t xml:space="preserve">         </w:t>
      </w:r>
      <w:r w:rsidR="0034560B">
        <w:rPr>
          <w:sz w:val="28"/>
          <w:szCs w:val="28"/>
          <w:lang w:eastAsia="en-US"/>
        </w:rPr>
        <w:t>2.6</w:t>
      </w:r>
      <w:r w:rsidRPr="00883DF2">
        <w:rPr>
          <w:sz w:val="28"/>
          <w:szCs w:val="28"/>
          <w:lang w:eastAsia="en-US"/>
        </w:rPr>
        <w:t xml:space="preserve">. Копии документов-оснований (документов о внесении изменений в документы-основания), направленных в </w:t>
      </w:r>
      <w:r w:rsidR="006363E3">
        <w:rPr>
          <w:sz w:val="28"/>
          <w:szCs w:val="28"/>
          <w:lang w:eastAsia="en-US"/>
        </w:rPr>
        <w:t>У</w:t>
      </w:r>
      <w:r w:rsidRPr="00883DF2">
        <w:rPr>
          <w:sz w:val="28"/>
          <w:szCs w:val="28"/>
          <w:lang w:eastAsia="en-US"/>
        </w:rPr>
        <w:t>правление Федерального казначейства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муниципального бюджета, подлежат хранению в управлении Федерального казначейства в соответствии с правилами делопроизводства.</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 xml:space="preserve">В случае внесения изменений в бюджетное обязательство без внесения изменений в документ-основание, документ-основание в </w:t>
      </w:r>
      <w:r w:rsidR="006363E3">
        <w:rPr>
          <w:sz w:val="28"/>
          <w:szCs w:val="28"/>
          <w:lang w:eastAsia="en-US"/>
        </w:rPr>
        <w:t>У</w:t>
      </w:r>
      <w:r w:rsidR="006363E3" w:rsidRPr="00883DF2">
        <w:rPr>
          <w:sz w:val="28"/>
          <w:szCs w:val="28"/>
          <w:lang w:eastAsia="en-US"/>
        </w:rPr>
        <w:t xml:space="preserve">правление Федерального казначейства </w:t>
      </w:r>
      <w:r w:rsidRPr="00883DF2">
        <w:rPr>
          <w:sz w:val="28"/>
          <w:szCs w:val="28"/>
          <w:lang w:eastAsia="en-US"/>
        </w:rPr>
        <w:t>повторно не представляется.</w:t>
      </w:r>
    </w:p>
    <w:p w:rsidR="006363E3" w:rsidRDefault="0034560B" w:rsidP="00883DF2">
      <w:pPr>
        <w:widowControl w:val="0"/>
        <w:autoSpaceDE w:val="0"/>
        <w:autoSpaceDN w:val="0"/>
        <w:adjustRightInd w:val="0"/>
        <w:ind w:firstLine="708"/>
        <w:jc w:val="both"/>
        <w:rPr>
          <w:sz w:val="28"/>
          <w:szCs w:val="28"/>
          <w:lang w:eastAsia="en-US"/>
        </w:rPr>
      </w:pPr>
      <w:r>
        <w:rPr>
          <w:sz w:val="28"/>
          <w:szCs w:val="28"/>
          <w:lang w:eastAsia="en-US"/>
        </w:rPr>
        <w:t>2.7</w:t>
      </w:r>
      <w:r w:rsidR="00883DF2" w:rsidRPr="00883DF2">
        <w:rPr>
          <w:sz w:val="28"/>
          <w:szCs w:val="28"/>
          <w:lang w:eastAsia="en-US"/>
        </w:rPr>
        <w:t xml:space="preserve">. Постановка на учет бюджетных обязательств, предусмотренных </w:t>
      </w:r>
      <w:r w:rsidRPr="00CC6321">
        <w:rPr>
          <w:sz w:val="28"/>
          <w:szCs w:val="28"/>
          <w:lang w:eastAsia="en-US"/>
        </w:rPr>
        <w:t>абзацами первым – вторым пункта 2.1. Порядка</w:t>
      </w:r>
      <w:r w:rsidR="00883DF2" w:rsidRPr="00CC6321">
        <w:rPr>
          <w:sz w:val="28"/>
          <w:szCs w:val="28"/>
          <w:lang w:eastAsia="en-US"/>
        </w:rPr>
        <w:t xml:space="preserve"> о</w:t>
      </w:r>
      <w:r w:rsidR="00883DF2" w:rsidRPr="00883DF2">
        <w:rPr>
          <w:sz w:val="28"/>
          <w:szCs w:val="28"/>
          <w:lang w:eastAsia="en-US"/>
        </w:rPr>
        <w:t xml:space="preserve">существляется </w:t>
      </w:r>
      <w:r w:rsidR="006363E3">
        <w:rPr>
          <w:sz w:val="28"/>
          <w:szCs w:val="28"/>
          <w:lang w:eastAsia="en-US"/>
        </w:rPr>
        <w:t>У</w:t>
      </w:r>
      <w:r w:rsidR="00883DF2" w:rsidRPr="00883DF2">
        <w:rPr>
          <w:sz w:val="28"/>
          <w:szCs w:val="28"/>
          <w:lang w:eastAsia="en-US"/>
        </w:rPr>
        <w:t xml:space="preserve">правлением Федерального казначейства при соответствии информации, указанной в Сведениях о бюджетном обязательстве, возникшем на основании </w:t>
      </w:r>
      <w:r w:rsidR="006363E3">
        <w:rPr>
          <w:sz w:val="28"/>
          <w:szCs w:val="28"/>
          <w:lang w:eastAsia="en-US"/>
        </w:rPr>
        <w:t>государственного (</w:t>
      </w:r>
      <w:r w:rsidR="006363E3" w:rsidRPr="00883DF2">
        <w:rPr>
          <w:sz w:val="28"/>
          <w:szCs w:val="28"/>
          <w:lang w:eastAsia="en-US"/>
        </w:rPr>
        <w:t>муниципального</w:t>
      </w:r>
      <w:r w:rsidR="006363E3">
        <w:rPr>
          <w:sz w:val="28"/>
          <w:szCs w:val="28"/>
          <w:lang w:eastAsia="en-US"/>
        </w:rPr>
        <w:t>)</w:t>
      </w:r>
      <w:r w:rsidR="00883DF2" w:rsidRPr="00883DF2">
        <w:rPr>
          <w:sz w:val="28"/>
          <w:szCs w:val="28"/>
          <w:lang w:eastAsia="en-US"/>
        </w:rPr>
        <w:t xml:space="preserve"> контракта (договора)</w:t>
      </w:r>
      <w:r w:rsidR="0032562A">
        <w:rPr>
          <w:sz w:val="28"/>
          <w:szCs w:val="28"/>
          <w:lang w:eastAsia="en-US"/>
        </w:rPr>
        <w:t xml:space="preserve"> </w:t>
      </w:r>
      <w:r w:rsidR="00883DF2" w:rsidRPr="00883DF2">
        <w:rPr>
          <w:sz w:val="28"/>
          <w:szCs w:val="28"/>
          <w:lang w:eastAsia="en-US"/>
        </w:rPr>
        <w:t xml:space="preserve">условиям соответствующего </w:t>
      </w:r>
      <w:r w:rsidR="006363E3">
        <w:rPr>
          <w:sz w:val="28"/>
          <w:szCs w:val="28"/>
          <w:lang w:eastAsia="en-US"/>
        </w:rPr>
        <w:t>государственного (</w:t>
      </w:r>
      <w:r w:rsidR="006363E3" w:rsidRPr="00883DF2">
        <w:rPr>
          <w:sz w:val="28"/>
          <w:szCs w:val="28"/>
          <w:lang w:eastAsia="en-US"/>
        </w:rPr>
        <w:t>муниципального</w:t>
      </w:r>
      <w:r w:rsidR="006363E3">
        <w:rPr>
          <w:sz w:val="28"/>
          <w:szCs w:val="28"/>
          <w:lang w:eastAsia="en-US"/>
        </w:rPr>
        <w:t xml:space="preserve">) </w:t>
      </w:r>
      <w:r w:rsidR="00883DF2" w:rsidRPr="00883DF2">
        <w:rPr>
          <w:sz w:val="28"/>
          <w:szCs w:val="28"/>
          <w:lang w:eastAsia="en-US"/>
        </w:rPr>
        <w:t xml:space="preserve"> контракта (договора)</w:t>
      </w:r>
      <w:r w:rsidR="006363E3">
        <w:rPr>
          <w:sz w:val="28"/>
          <w:szCs w:val="28"/>
          <w:lang w:eastAsia="en-US"/>
        </w:rPr>
        <w:t>.</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 xml:space="preserve">Управление Федерального казначейства в течение трех рабочих дней со дня получения Сведений о бюджетном обязательстве осуществляет их проверку на: </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 xml:space="preserve">соответствие информации, указанной в Сведениях о бюджетном обязательстве, возникшем на основании </w:t>
      </w:r>
      <w:r w:rsidR="0032562A">
        <w:rPr>
          <w:sz w:val="28"/>
          <w:szCs w:val="28"/>
          <w:lang w:eastAsia="en-US"/>
        </w:rPr>
        <w:t>государственного (</w:t>
      </w:r>
      <w:r w:rsidR="0032562A" w:rsidRPr="00883DF2">
        <w:rPr>
          <w:sz w:val="28"/>
          <w:szCs w:val="28"/>
          <w:lang w:eastAsia="en-US"/>
        </w:rPr>
        <w:t>муниципального</w:t>
      </w:r>
      <w:r w:rsidR="0032562A">
        <w:rPr>
          <w:sz w:val="28"/>
          <w:szCs w:val="28"/>
          <w:lang w:eastAsia="en-US"/>
        </w:rPr>
        <w:t>)</w:t>
      </w:r>
      <w:r w:rsidR="0032562A" w:rsidRPr="00883DF2">
        <w:rPr>
          <w:sz w:val="28"/>
          <w:szCs w:val="28"/>
          <w:lang w:eastAsia="en-US"/>
        </w:rPr>
        <w:t xml:space="preserve"> </w:t>
      </w:r>
      <w:r w:rsidRPr="00883DF2">
        <w:rPr>
          <w:sz w:val="28"/>
          <w:szCs w:val="28"/>
          <w:lang w:eastAsia="en-US"/>
        </w:rPr>
        <w:t xml:space="preserve"> контракта (договора)</w:t>
      </w:r>
      <w:r w:rsidR="0034560B">
        <w:rPr>
          <w:sz w:val="28"/>
          <w:szCs w:val="28"/>
          <w:lang w:eastAsia="en-US"/>
        </w:rPr>
        <w:t xml:space="preserve"> </w:t>
      </w:r>
      <w:r w:rsidRPr="00883DF2">
        <w:rPr>
          <w:sz w:val="28"/>
          <w:szCs w:val="28"/>
          <w:lang w:eastAsia="en-US"/>
        </w:rPr>
        <w:t xml:space="preserve">условиям соответствующего </w:t>
      </w:r>
      <w:r w:rsidR="0032562A">
        <w:rPr>
          <w:sz w:val="28"/>
          <w:szCs w:val="28"/>
          <w:lang w:eastAsia="en-US"/>
        </w:rPr>
        <w:t>государственного (</w:t>
      </w:r>
      <w:r w:rsidR="0032562A" w:rsidRPr="00883DF2">
        <w:rPr>
          <w:sz w:val="28"/>
          <w:szCs w:val="28"/>
          <w:lang w:eastAsia="en-US"/>
        </w:rPr>
        <w:t>муниципального</w:t>
      </w:r>
      <w:r w:rsidR="0032562A">
        <w:rPr>
          <w:sz w:val="28"/>
          <w:szCs w:val="28"/>
          <w:lang w:eastAsia="en-US"/>
        </w:rPr>
        <w:t>)</w:t>
      </w:r>
      <w:r w:rsidR="0032562A" w:rsidRPr="00883DF2">
        <w:rPr>
          <w:sz w:val="28"/>
          <w:szCs w:val="28"/>
          <w:lang w:eastAsia="en-US"/>
        </w:rPr>
        <w:t xml:space="preserve"> </w:t>
      </w:r>
      <w:r w:rsidRPr="00883DF2">
        <w:rPr>
          <w:sz w:val="28"/>
          <w:szCs w:val="28"/>
          <w:lang w:eastAsia="en-US"/>
        </w:rPr>
        <w:t xml:space="preserve"> контракта (договора);</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sidRPr="00CC6321">
        <w:rPr>
          <w:sz w:val="28"/>
          <w:szCs w:val="28"/>
          <w:lang w:eastAsia="en-US"/>
        </w:rPr>
        <w:t>№ 1 к</w:t>
      </w:r>
      <w:r w:rsidRPr="00883DF2">
        <w:rPr>
          <w:sz w:val="28"/>
          <w:szCs w:val="28"/>
          <w:lang w:eastAsia="en-US"/>
        </w:rPr>
        <w:t xml:space="preserve"> Порядку;</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 xml:space="preserve">соблюдение правил формирования Сведений о бюджетном обязательстве, </w:t>
      </w:r>
      <w:r w:rsidRPr="00883DF2">
        <w:rPr>
          <w:sz w:val="28"/>
          <w:szCs w:val="28"/>
          <w:lang w:eastAsia="en-US"/>
        </w:rPr>
        <w:lastRenderedPageBreak/>
        <w:t xml:space="preserve">установленных настоящей главой и </w:t>
      </w:r>
      <w:r w:rsidRPr="00CC6321">
        <w:rPr>
          <w:sz w:val="28"/>
          <w:szCs w:val="28"/>
          <w:lang w:eastAsia="en-US"/>
        </w:rPr>
        <w:t>приложением № 1 к</w:t>
      </w:r>
      <w:r w:rsidRPr="00883DF2">
        <w:rPr>
          <w:sz w:val="28"/>
          <w:szCs w:val="28"/>
          <w:lang w:eastAsia="en-US"/>
        </w:rPr>
        <w:t xml:space="preserve"> Порядку;</w:t>
      </w:r>
    </w:p>
    <w:p w:rsidR="00ED731B"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непревышение суммы бюджетного обязательства по соответствующим кодам классификации расходов муниципального бюджета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r w:rsidR="00ED731B">
        <w:rPr>
          <w:sz w:val="28"/>
          <w:szCs w:val="28"/>
          <w:lang w:eastAsia="en-US"/>
        </w:rPr>
        <w:t>;</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соответствие предмета бюджетного обязательства, указанного в Сведениях о бюджетном обязательстве, коду классификации расходов муниципального бюджета, указанному по соответствующей строке.</w:t>
      </w:r>
    </w:p>
    <w:p w:rsidR="00883DF2" w:rsidRPr="00883DF2" w:rsidRDefault="00883DF2" w:rsidP="00883DF2">
      <w:pPr>
        <w:widowControl w:val="0"/>
        <w:autoSpaceDE w:val="0"/>
        <w:autoSpaceDN w:val="0"/>
        <w:adjustRightInd w:val="0"/>
        <w:jc w:val="both"/>
        <w:rPr>
          <w:sz w:val="28"/>
          <w:szCs w:val="28"/>
          <w:lang w:eastAsia="en-US"/>
        </w:rPr>
      </w:pPr>
      <w:r w:rsidRPr="00883DF2">
        <w:rPr>
          <w:sz w:val="28"/>
          <w:szCs w:val="28"/>
          <w:lang w:eastAsia="en-US"/>
        </w:rPr>
        <w:t xml:space="preserve">       </w:t>
      </w:r>
      <w:r w:rsidR="0034560B">
        <w:rPr>
          <w:sz w:val="28"/>
          <w:szCs w:val="28"/>
          <w:lang w:eastAsia="en-US"/>
        </w:rPr>
        <w:t>2.8</w:t>
      </w:r>
      <w:r w:rsidRPr="00883DF2">
        <w:rPr>
          <w:sz w:val="28"/>
          <w:szCs w:val="28"/>
          <w:lang w:eastAsia="en-US"/>
        </w:rPr>
        <w:t xml:space="preserve">. В случае представления в </w:t>
      </w:r>
      <w:r w:rsidR="0032562A">
        <w:rPr>
          <w:sz w:val="28"/>
          <w:szCs w:val="28"/>
          <w:lang w:eastAsia="en-US"/>
        </w:rPr>
        <w:t>У</w:t>
      </w:r>
      <w:r w:rsidRPr="00883DF2">
        <w:rPr>
          <w:sz w:val="28"/>
          <w:szCs w:val="28"/>
          <w:lang w:eastAsia="en-US"/>
        </w:rPr>
        <w:t xml:space="preserve">правление Федерального казначейства Сведений о бюджетном обязательстве на бумажном носителе в дополнение к проверке, предусмотренной пунктом </w:t>
      </w:r>
      <w:r w:rsidR="00CC6321">
        <w:rPr>
          <w:sz w:val="28"/>
          <w:szCs w:val="28"/>
          <w:lang w:eastAsia="en-US"/>
        </w:rPr>
        <w:t>2.7</w:t>
      </w:r>
      <w:r w:rsidR="00CC6321" w:rsidRPr="00883DF2">
        <w:rPr>
          <w:sz w:val="28"/>
          <w:szCs w:val="28"/>
          <w:lang w:eastAsia="en-US"/>
        </w:rPr>
        <w:t xml:space="preserve">. </w:t>
      </w:r>
      <w:r w:rsidRPr="00883DF2">
        <w:rPr>
          <w:sz w:val="28"/>
          <w:szCs w:val="28"/>
          <w:lang w:eastAsia="en-US"/>
        </w:rPr>
        <w:t>Порядка, также осуществляется проверка Сведений о бюджетном обязательстве на:</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 xml:space="preserve">соответствие формы Сведений о бюджетном обязательстве приложению </w:t>
      </w:r>
      <w:r w:rsidRPr="00A207E9">
        <w:rPr>
          <w:sz w:val="28"/>
          <w:szCs w:val="28"/>
          <w:lang w:eastAsia="en-US"/>
        </w:rPr>
        <w:t>№ 3</w:t>
      </w:r>
      <w:r w:rsidRPr="00883DF2">
        <w:rPr>
          <w:sz w:val="28"/>
          <w:szCs w:val="28"/>
          <w:lang w:eastAsia="en-US"/>
        </w:rPr>
        <w:t xml:space="preserve"> к Порядку;</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883DF2" w:rsidRPr="00883DF2" w:rsidRDefault="0034560B" w:rsidP="00883DF2">
      <w:pPr>
        <w:widowControl w:val="0"/>
        <w:autoSpaceDE w:val="0"/>
        <w:autoSpaceDN w:val="0"/>
        <w:adjustRightInd w:val="0"/>
        <w:ind w:firstLine="708"/>
        <w:jc w:val="both"/>
        <w:rPr>
          <w:sz w:val="28"/>
          <w:szCs w:val="28"/>
          <w:lang w:eastAsia="en-US"/>
        </w:rPr>
      </w:pPr>
      <w:r>
        <w:rPr>
          <w:sz w:val="28"/>
          <w:szCs w:val="28"/>
          <w:lang w:eastAsia="en-US"/>
        </w:rPr>
        <w:t>2.9</w:t>
      </w:r>
      <w:r w:rsidR="00883DF2" w:rsidRPr="00883DF2">
        <w:rPr>
          <w:sz w:val="28"/>
          <w:szCs w:val="28"/>
          <w:lang w:eastAsia="en-US"/>
        </w:rPr>
        <w:t xml:space="preserve">. В случае положительного результата проверки Сведений о бюджетном обязательстве на соответствие требованиям, предусмотренным </w:t>
      </w:r>
      <w:r w:rsidR="00883DF2" w:rsidRPr="00A207E9">
        <w:rPr>
          <w:sz w:val="28"/>
          <w:szCs w:val="28"/>
          <w:lang w:eastAsia="en-US"/>
        </w:rPr>
        <w:t xml:space="preserve">пунктами </w:t>
      </w:r>
      <w:r w:rsidR="00A207E9" w:rsidRPr="00A207E9">
        <w:rPr>
          <w:sz w:val="28"/>
          <w:szCs w:val="28"/>
          <w:lang w:eastAsia="en-US"/>
        </w:rPr>
        <w:t>2.3</w:t>
      </w:r>
      <w:r w:rsidR="00883DF2" w:rsidRPr="00A207E9">
        <w:rPr>
          <w:sz w:val="28"/>
          <w:szCs w:val="28"/>
          <w:lang w:eastAsia="en-US"/>
        </w:rPr>
        <w:t xml:space="preserve">, </w:t>
      </w:r>
      <w:r w:rsidR="00A207E9" w:rsidRPr="00A207E9">
        <w:rPr>
          <w:sz w:val="28"/>
          <w:szCs w:val="28"/>
          <w:lang w:eastAsia="en-US"/>
        </w:rPr>
        <w:t>2</w:t>
      </w:r>
      <w:r w:rsidR="00A207E9">
        <w:rPr>
          <w:sz w:val="28"/>
          <w:szCs w:val="28"/>
          <w:lang w:eastAsia="en-US"/>
        </w:rPr>
        <w:t>.7, 2.8</w:t>
      </w:r>
      <w:r w:rsidR="00A207E9" w:rsidRPr="00883DF2">
        <w:rPr>
          <w:sz w:val="28"/>
          <w:szCs w:val="28"/>
          <w:lang w:eastAsia="en-US"/>
        </w:rPr>
        <w:t xml:space="preserve"> </w:t>
      </w:r>
      <w:r w:rsidR="00883DF2" w:rsidRPr="00883DF2">
        <w:rPr>
          <w:sz w:val="28"/>
          <w:szCs w:val="28"/>
          <w:lang w:eastAsia="en-US"/>
        </w:rPr>
        <w:t xml:space="preserve">Порядка, </w:t>
      </w:r>
      <w:r w:rsidR="0032562A">
        <w:rPr>
          <w:sz w:val="28"/>
          <w:szCs w:val="28"/>
          <w:lang w:eastAsia="en-US"/>
        </w:rPr>
        <w:t>У</w:t>
      </w:r>
      <w:r w:rsidR="00883DF2" w:rsidRPr="00883DF2">
        <w:rPr>
          <w:sz w:val="28"/>
          <w:szCs w:val="28"/>
          <w:lang w:eastAsia="en-US"/>
        </w:rPr>
        <w:t>правление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муниципального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w:t>
      </w:r>
      <w:r w:rsidR="0032562A">
        <w:rPr>
          <w:sz w:val="28"/>
          <w:szCs w:val="28"/>
          <w:lang w:eastAsia="en-US"/>
        </w:rPr>
        <w:t xml:space="preserve">зательства </w:t>
      </w:r>
      <w:r w:rsidR="00883DF2" w:rsidRPr="00883DF2">
        <w:rPr>
          <w:sz w:val="28"/>
          <w:szCs w:val="28"/>
          <w:lang w:eastAsia="en-US"/>
        </w:rPr>
        <w:t>(далее – Извещение о бюджетном обязательстве).</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Учетный номер бюджетного обязательства имеет следующую структуру, состоящую из девятнадцати разрядов:</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с 1 по 8 разряд - уникальный код получателя средств муниципального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9 и 10 разряды - последние две цифры года, в котором бюджетное обязательство поставлено на учет;</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 xml:space="preserve"> 11 по 19 разряд – уникальный номер бюджетного обязательства, присваиваемый управлением Федерального казначейства в рамках одного календарного года.</w:t>
      </w:r>
    </w:p>
    <w:p w:rsidR="00883DF2" w:rsidRPr="00883DF2" w:rsidRDefault="0034560B" w:rsidP="00883DF2">
      <w:pPr>
        <w:widowControl w:val="0"/>
        <w:autoSpaceDE w:val="0"/>
        <w:autoSpaceDN w:val="0"/>
        <w:adjustRightInd w:val="0"/>
        <w:ind w:firstLine="708"/>
        <w:jc w:val="both"/>
        <w:rPr>
          <w:sz w:val="28"/>
          <w:szCs w:val="28"/>
          <w:lang w:eastAsia="en-US"/>
        </w:rPr>
      </w:pPr>
      <w:r>
        <w:rPr>
          <w:sz w:val="28"/>
          <w:szCs w:val="28"/>
          <w:lang w:eastAsia="en-US"/>
        </w:rPr>
        <w:t>2.10</w:t>
      </w:r>
      <w:r w:rsidR="00883DF2" w:rsidRPr="00883DF2">
        <w:rPr>
          <w:sz w:val="28"/>
          <w:szCs w:val="28"/>
          <w:lang w:eastAsia="en-US"/>
        </w:rPr>
        <w:t xml:space="preserve">. Одно поставленное на учет бюджетное обязательство может содержать </w:t>
      </w:r>
      <w:r w:rsidR="00883DF2" w:rsidRPr="00883DF2">
        <w:rPr>
          <w:sz w:val="28"/>
          <w:szCs w:val="28"/>
          <w:lang w:eastAsia="en-US"/>
        </w:rPr>
        <w:lastRenderedPageBreak/>
        <w:t>несколько кодов классификации расходов муниципального бюджета.</w:t>
      </w:r>
    </w:p>
    <w:p w:rsidR="00883DF2" w:rsidRPr="00883DF2" w:rsidRDefault="0034560B" w:rsidP="00883DF2">
      <w:pPr>
        <w:widowControl w:val="0"/>
        <w:autoSpaceDE w:val="0"/>
        <w:autoSpaceDN w:val="0"/>
        <w:adjustRightInd w:val="0"/>
        <w:ind w:firstLine="708"/>
        <w:jc w:val="both"/>
        <w:rPr>
          <w:sz w:val="28"/>
          <w:szCs w:val="28"/>
          <w:lang w:eastAsia="en-US"/>
        </w:rPr>
      </w:pPr>
      <w:r>
        <w:rPr>
          <w:sz w:val="28"/>
          <w:szCs w:val="28"/>
          <w:lang w:eastAsia="en-US"/>
        </w:rPr>
        <w:t>2.11</w:t>
      </w:r>
      <w:r w:rsidR="00883DF2" w:rsidRPr="00883DF2">
        <w:rPr>
          <w:sz w:val="28"/>
          <w:szCs w:val="28"/>
          <w:lang w:eastAsia="en-US"/>
        </w:rPr>
        <w:t xml:space="preserve">. В случае отрицательного результата проверки Сведений о бюджетном обязательстве на соответствие требованиям, предусмотренным пунктами </w:t>
      </w:r>
      <w:r w:rsidR="00A207E9" w:rsidRPr="00A207E9">
        <w:rPr>
          <w:sz w:val="28"/>
          <w:szCs w:val="28"/>
          <w:lang w:eastAsia="en-US"/>
        </w:rPr>
        <w:t>2.3, 2</w:t>
      </w:r>
      <w:r w:rsidR="00A207E9">
        <w:rPr>
          <w:sz w:val="28"/>
          <w:szCs w:val="28"/>
          <w:lang w:eastAsia="en-US"/>
        </w:rPr>
        <w:t>.7, 2.8</w:t>
      </w:r>
      <w:r w:rsidR="00A207E9" w:rsidRPr="00883DF2">
        <w:rPr>
          <w:sz w:val="28"/>
          <w:szCs w:val="28"/>
          <w:lang w:eastAsia="en-US"/>
        </w:rPr>
        <w:t xml:space="preserve"> </w:t>
      </w:r>
      <w:r w:rsidR="00883DF2" w:rsidRPr="00883DF2">
        <w:rPr>
          <w:sz w:val="28"/>
          <w:szCs w:val="28"/>
          <w:lang w:eastAsia="en-US"/>
        </w:rPr>
        <w:t xml:space="preserve">Порядка, </w:t>
      </w:r>
      <w:r w:rsidR="00195362">
        <w:rPr>
          <w:sz w:val="28"/>
          <w:szCs w:val="28"/>
          <w:lang w:eastAsia="en-US"/>
        </w:rPr>
        <w:t>У</w:t>
      </w:r>
      <w:r w:rsidR="00883DF2" w:rsidRPr="00883DF2">
        <w:rPr>
          <w:sz w:val="28"/>
          <w:szCs w:val="28"/>
          <w:lang w:eastAsia="en-US"/>
        </w:rPr>
        <w:t xml:space="preserve">правление Федерального казначейства в срок, установленный в пункте </w:t>
      </w:r>
      <w:r w:rsidR="006D1E59" w:rsidRPr="00A207E9">
        <w:rPr>
          <w:sz w:val="28"/>
          <w:szCs w:val="28"/>
          <w:lang w:eastAsia="en-US"/>
        </w:rPr>
        <w:t>2</w:t>
      </w:r>
      <w:r w:rsidR="006D1E59">
        <w:rPr>
          <w:sz w:val="28"/>
          <w:szCs w:val="28"/>
          <w:lang w:eastAsia="en-US"/>
        </w:rPr>
        <w:t>.7</w:t>
      </w:r>
      <w:r w:rsidR="006D1E59" w:rsidRPr="00883DF2">
        <w:rPr>
          <w:sz w:val="28"/>
          <w:szCs w:val="28"/>
          <w:lang w:eastAsia="en-US"/>
        </w:rPr>
        <w:t xml:space="preserve"> </w:t>
      </w:r>
      <w:r w:rsidR="00883DF2" w:rsidRPr="00883DF2">
        <w:rPr>
          <w:sz w:val="28"/>
          <w:szCs w:val="28"/>
          <w:lang w:eastAsia="en-US"/>
        </w:rPr>
        <w:t>Порядка:</w:t>
      </w:r>
    </w:p>
    <w:p w:rsidR="00883DF2" w:rsidRPr="00883DF2" w:rsidRDefault="00883DF2" w:rsidP="00195362">
      <w:pPr>
        <w:widowControl w:val="0"/>
        <w:autoSpaceDE w:val="0"/>
        <w:autoSpaceDN w:val="0"/>
        <w:adjustRightInd w:val="0"/>
        <w:ind w:firstLine="709"/>
        <w:jc w:val="both"/>
        <w:rPr>
          <w:sz w:val="28"/>
          <w:szCs w:val="28"/>
          <w:lang w:eastAsia="en-US"/>
        </w:rPr>
      </w:pPr>
      <w:r w:rsidRPr="00883DF2">
        <w:rPr>
          <w:sz w:val="28"/>
          <w:szCs w:val="28"/>
          <w:lang w:eastAsia="en-US"/>
        </w:rPr>
        <w:t>возвращает получателю средств муниципального бюджета представленные на бумажном носителе Сведения о бюджетном обязательстве с приложением Протокола (код формы по КФД 0531805) (далее - Протокол);</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направляет получателю средств муниципального бюджета Протокол в электронном виде, если Сведения о бюджетном обязательстве представлялись в форме электронного документа.</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В Протоколе указывается причина возврата без исполнения Сведений о бюджетном обязательстве.</w:t>
      </w:r>
    </w:p>
    <w:p w:rsidR="00883DF2" w:rsidRPr="00883DF2" w:rsidRDefault="0034560B" w:rsidP="00883DF2">
      <w:pPr>
        <w:widowControl w:val="0"/>
        <w:autoSpaceDE w:val="0"/>
        <w:autoSpaceDN w:val="0"/>
        <w:adjustRightInd w:val="0"/>
        <w:ind w:firstLine="708"/>
        <w:jc w:val="both"/>
        <w:rPr>
          <w:sz w:val="28"/>
          <w:szCs w:val="28"/>
          <w:lang w:eastAsia="en-US"/>
        </w:rPr>
      </w:pPr>
      <w:r>
        <w:rPr>
          <w:sz w:val="28"/>
          <w:szCs w:val="28"/>
          <w:lang w:eastAsia="en-US"/>
        </w:rPr>
        <w:t>2.12</w:t>
      </w:r>
      <w:r w:rsidR="00883DF2" w:rsidRPr="00883DF2">
        <w:rPr>
          <w:sz w:val="28"/>
          <w:szCs w:val="28"/>
          <w:lang w:eastAsia="en-US"/>
        </w:rPr>
        <w:t xml:space="preserve">.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w:t>
      </w:r>
      <w:r w:rsidR="00195362" w:rsidRPr="006D1E59">
        <w:rPr>
          <w:sz w:val="28"/>
          <w:szCs w:val="28"/>
          <w:lang w:eastAsia="en-US"/>
        </w:rPr>
        <w:t>2.5</w:t>
      </w:r>
      <w:r w:rsidR="00883DF2" w:rsidRPr="006D1E59">
        <w:rPr>
          <w:sz w:val="28"/>
          <w:szCs w:val="28"/>
          <w:lang w:eastAsia="en-US"/>
        </w:rPr>
        <w:t xml:space="preserve"> </w:t>
      </w:r>
      <w:r w:rsidR="00883DF2" w:rsidRPr="00883DF2">
        <w:rPr>
          <w:sz w:val="28"/>
          <w:szCs w:val="28"/>
          <w:lang w:eastAsia="en-US"/>
        </w:rPr>
        <w:t xml:space="preserve">Порядка в части графика оплаты бюджетного обязательства, а также в части кодов бюджетной классификации Российской Федерации (при необходимости). </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883DF2" w:rsidRPr="00883DF2" w:rsidRDefault="00883DF2" w:rsidP="00883DF2">
      <w:pPr>
        <w:widowControl w:val="0"/>
        <w:autoSpaceDE w:val="0"/>
        <w:autoSpaceDN w:val="0"/>
        <w:adjustRightInd w:val="0"/>
        <w:jc w:val="both"/>
        <w:rPr>
          <w:sz w:val="28"/>
          <w:szCs w:val="28"/>
          <w:lang w:eastAsia="en-US"/>
        </w:rPr>
      </w:pPr>
    </w:p>
    <w:p w:rsidR="00883DF2" w:rsidRPr="00883DF2" w:rsidRDefault="00883DF2" w:rsidP="00883DF2">
      <w:pPr>
        <w:widowControl w:val="0"/>
        <w:autoSpaceDE w:val="0"/>
        <w:autoSpaceDN w:val="0"/>
        <w:adjustRightInd w:val="0"/>
        <w:jc w:val="center"/>
        <w:rPr>
          <w:sz w:val="28"/>
          <w:szCs w:val="28"/>
          <w:lang w:eastAsia="en-US"/>
        </w:rPr>
      </w:pPr>
      <w:r w:rsidRPr="00883DF2">
        <w:rPr>
          <w:sz w:val="28"/>
          <w:szCs w:val="28"/>
          <w:lang w:eastAsia="en-US"/>
        </w:rPr>
        <w:t>III.</w:t>
      </w:r>
      <w:r w:rsidRPr="00883DF2">
        <w:rPr>
          <w:sz w:val="28"/>
          <w:szCs w:val="28"/>
          <w:lang w:eastAsia="en-US"/>
        </w:rPr>
        <w:tab/>
        <w:t>Особенности учета бюджетных обязательств по исполнительным документам, решениям налоговых органов</w:t>
      </w:r>
    </w:p>
    <w:p w:rsidR="00883DF2" w:rsidRPr="00883DF2" w:rsidRDefault="00883DF2" w:rsidP="00883DF2">
      <w:pPr>
        <w:widowControl w:val="0"/>
        <w:autoSpaceDE w:val="0"/>
        <w:autoSpaceDN w:val="0"/>
        <w:adjustRightInd w:val="0"/>
        <w:jc w:val="both"/>
        <w:rPr>
          <w:sz w:val="28"/>
          <w:szCs w:val="28"/>
          <w:lang w:eastAsia="en-US"/>
        </w:rPr>
      </w:pPr>
    </w:p>
    <w:p w:rsidR="00883DF2" w:rsidRPr="00883DF2" w:rsidRDefault="0034560B" w:rsidP="00883DF2">
      <w:pPr>
        <w:widowControl w:val="0"/>
        <w:autoSpaceDE w:val="0"/>
        <w:autoSpaceDN w:val="0"/>
        <w:adjustRightInd w:val="0"/>
        <w:ind w:firstLine="708"/>
        <w:jc w:val="both"/>
        <w:rPr>
          <w:sz w:val="28"/>
          <w:szCs w:val="28"/>
          <w:lang w:eastAsia="en-US"/>
        </w:rPr>
      </w:pPr>
      <w:r>
        <w:rPr>
          <w:sz w:val="28"/>
          <w:szCs w:val="28"/>
          <w:lang w:eastAsia="en-US"/>
        </w:rPr>
        <w:t>3.1</w:t>
      </w:r>
      <w:r w:rsidR="00883DF2" w:rsidRPr="00883DF2">
        <w:rPr>
          <w:sz w:val="28"/>
          <w:szCs w:val="28"/>
          <w:lang w:eastAsia="en-US"/>
        </w:rPr>
        <w:t xml:space="preserve">. Сведения о бюджетном обязательстве, возникшем в соответствии с исполнительным документом, решением налогового органа, направляются в </w:t>
      </w:r>
      <w:r w:rsidR="00195362">
        <w:rPr>
          <w:sz w:val="28"/>
          <w:szCs w:val="28"/>
          <w:lang w:eastAsia="en-US"/>
        </w:rPr>
        <w:t>У</w:t>
      </w:r>
      <w:r w:rsidR="00883DF2" w:rsidRPr="00883DF2">
        <w:rPr>
          <w:sz w:val="28"/>
          <w:szCs w:val="28"/>
          <w:lang w:eastAsia="en-US"/>
        </w:rPr>
        <w:t>правление Федерального казначейства одновременно с представлением в установленном порядке получателем средств муниципального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муниципального бюджета по исполнению исполнительного документа, решения налогового органа (далее – Информация).</w:t>
      </w:r>
    </w:p>
    <w:p w:rsidR="00883DF2" w:rsidRPr="00883DF2" w:rsidRDefault="0034560B" w:rsidP="00883DF2">
      <w:pPr>
        <w:widowControl w:val="0"/>
        <w:autoSpaceDE w:val="0"/>
        <w:autoSpaceDN w:val="0"/>
        <w:adjustRightInd w:val="0"/>
        <w:ind w:firstLine="708"/>
        <w:jc w:val="both"/>
        <w:rPr>
          <w:sz w:val="28"/>
          <w:szCs w:val="28"/>
          <w:lang w:eastAsia="en-US"/>
        </w:rPr>
      </w:pPr>
      <w:r>
        <w:rPr>
          <w:sz w:val="28"/>
          <w:szCs w:val="28"/>
          <w:lang w:eastAsia="en-US"/>
        </w:rPr>
        <w:t>3.2</w:t>
      </w:r>
      <w:r w:rsidR="00883DF2" w:rsidRPr="00883DF2">
        <w:rPr>
          <w:sz w:val="28"/>
          <w:szCs w:val="28"/>
          <w:lang w:eastAsia="en-US"/>
        </w:rPr>
        <w:t xml:space="preserve">. В случае если в </w:t>
      </w:r>
      <w:r w:rsidR="00195362">
        <w:rPr>
          <w:sz w:val="28"/>
          <w:szCs w:val="28"/>
          <w:lang w:eastAsia="en-US"/>
        </w:rPr>
        <w:t>У</w:t>
      </w:r>
      <w:r w:rsidR="00883DF2" w:rsidRPr="00883DF2">
        <w:rPr>
          <w:sz w:val="28"/>
          <w:szCs w:val="28"/>
          <w:lang w:eastAsia="en-US"/>
        </w:rPr>
        <w:t xml:space="preserve">правлении Федерального казначейства ранее было учтено бюджетное обязательство, по которому представлен исполнительный документ, решение налогового органа, то в Информации должна содержаться ссылка на учетный номер ранее учтенного бюджетного обязательства. </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 xml:space="preserve">Одновременно со Сведениями о бюджетном обязательстве, сформированными в соответствии с Информацией, содержащей ссылку на учетный номер ранее учтенного бюджетного обязательства, получателем средств муниципального бюджета - должником направляются в </w:t>
      </w:r>
      <w:r w:rsidR="00195362">
        <w:rPr>
          <w:sz w:val="28"/>
          <w:szCs w:val="28"/>
          <w:lang w:eastAsia="en-US"/>
        </w:rPr>
        <w:t>У</w:t>
      </w:r>
      <w:r w:rsidRPr="00883DF2">
        <w:rPr>
          <w:sz w:val="28"/>
          <w:szCs w:val="28"/>
          <w:lang w:eastAsia="en-US"/>
        </w:rPr>
        <w:t xml:space="preserve">правление Федерального казначейства Сведения о бюджетном обязательстве, содержащие уточненную информацию о ранее учтенном бюджетном обязательстве, уменьшенном на сумму, указанную в </w:t>
      </w:r>
      <w:r w:rsidRPr="00883DF2">
        <w:rPr>
          <w:sz w:val="28"/>
          <w:szCs w:val="28"/>
          <w:lang w:eastAsia="en-US"/>
        </w:rPr>
        <w:lastRenderedPageBreak/>
        <w:t>исполнительном документе, решении налогового органа.</w:t>
      </w:r>
    </w:p>
    <w:p w:rsidR="00883DF2" w:rsidRPr="00883DF2" w:rsidRDefault="0034560B" w:rsidP="00883DF2">
      <w:pPr>
        <w:widowControl w:val="0"/>
        <w:autoSpaceDE w:val="0"/>
        <w:autoSpaceDN w:val="0"/>
        <w:adjustRightInd w:val="0"/>
        <w:ind w:firstLine="708"/>
        <w:jc w:val="both"/>
        <w:rPr>
          <w:sz w:val="28"/>
          <w:szCs w:val="28"/>
          <w:lang w:eastAsia="en-US"/>
        </w:rPr>
      </w:pPr>
      <w:r>
        <w:rPr>
          <w:sz w:val="28"/>
          <w:szCs w:val="28"/>
          <w:lang w:eastAsia="en-US"/>
        </w:rPr>
        <w:t>3.3</w:t>
      </w:r>
      <w:r w:rsidR="00883DF2" w:rsidRPr="00883DF2">
        <w:rPr>
          <w:sz w:val="28"/>
          <w:szCs w:val="28"/>
          <w:lang w:eastAsia="en-US"/>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направление получателем бюджетных средств - должником Сведений о бюджетном обязательстве, содержащих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муниципального бюджета.</w:t>
      </w:r>
    </w:p>
    <w:p w:rsidR="00883DF2" w:rsidRPr="00883DF2" w:rsidRDefault="00883DF2" w:rsidP="00883DF2">
      <w:pPr>
        <w:widowControl w:val="0"/>
        <w:autoSpaceDE w:val="0"/>
        <w:autoSpaceDN w:val="0"/>
        <w:adjustRightInd w:val="0"/>
        <w:jc w:val="both"/>
        <w:rPr>
          <w:sz w:val="28"/>
          <w:szCs w:val="28"/>
          <w:lang w:eastAsia="en-US"/>
        </w:rPr>
      </w:pPr>
    </w:p>
    <w:p w:rsidR="00883DF2" w:rsidRPr="00883DF2" w:rsidRDefault="00883DF2" w:rsidP="00883DF2">
      <w:pPr>
        <w:widowControl w:val="0"/>
        <w:autoSpaceDE w:val="0"/>
        <w:autoSpaceDN w:val="0"/>
        <w:adjustRightInd w:val="0"/>
        <w:jc w:val="center"/>
        <w:rPr>
          <w:sz w:val="28"/>
          <w:szCs w:val="28"/>
          <w:lang w:eastAsia="en-US"/>
        </w:rPr>
      </w:pPr>
      <w:r w:rsidRPr="00883DF2">
        <w:rPr>
          <w:sz w:val="28"/>
          <w:szCs w:val="28"/>
          <w:lang w:eastAsia="en-US"/>
        </w:rPr>
        <w:t xml:space="preserve">            </w:t>
      </w:r>
      <w:r w:rsidR="00C959DD">
        <w:rPr>
          <w:sz w:val="28"/>
          <w:szCs w:val="28"/>
          <w:lang w:val="en-US" w:eastAsia="en-US"/>
        </w:rPr>
        <w:t>I</w:t>
      </w:r>
      <w:r w:rsidRPr="00C959DD">
        <w:rPr>
          <w:sz w:val="28"/>
          <w:szCs w:val="28"/>
          <w:lang w:eastAsia="en-US"/>
        </w:rPr>
        <w:t>V.</w:t>
      </w:r>
      <w:r w:rsidR="008761DB">
        <w:rPr>
          <w:sz w:val="28"/>
          <w:szCs w:val="28"/>
          <w:lang w:eastAsia="en-US"/>
        </w:rPr>
        <w:t xml:space="preserve"> </w:t>
      </w:r>
      <w:r w:rsidRPr="00883DF2">
        <w:rPr>
          <w:sz w:val="28"/>
          <w:szCs w:val="28"/>
          <w:lang w:eastAsia="en-US"/>
        </w:rPr>
        <w:t xml:space="preserve">Представление информации о бюджетных обязательствах, учтенных в </w:t>
      </w:r>
      <w:r w:rsidR="008761DB">
        <w:rPr>
          <w:sz w:val="28"/>
          <w:szCs w:val="28"/>
          <w:lang w:eastAsia="en-US"/>
        </w:rPr>
        <w:t>У</w:t>
      </w:r>
      <w:r w:rsidRPr="00883DF2">
        <w:rPr>
          <w:sz w:val="28"/>
          <w:szCs w:val="28"/>
          <w:lang w:eastAsia="en-US"/>
        </w:rPr>
        <w:t>правлени</w:t>
      </w:r>
      <w:r w:rsidR="008761DB">
        <w:rPr>
          <w:sz w:val="28"/>
          <w:szCs w:val="28"/>
          <w:lang w:eastAsia="en-US"/>
        </w:rPr>
        <w:t>и</w:t>
      </w:r>
      <w:r w:rsidRPr="00883DF2">
        <w:rPr>
          <w:sz w:val="28"/>
          <w:szCs w:val="28"/>
          <w:lang w:eastAsia="en-US"/>
        </w:rPr>
        <w:t xml:space="preserve"> Федерального казначейства</w:t>
      </w:r>
    </w:p>
    <w:p w:rsidR="00883DF2" w:rsidRPr="00883DF2" w:rsidRDefault="00883DF2" w:rsidP="00883DF2">
      <w:pPr>
        <w:widowControl w:val="0"/>
        <w:autoSpaceDE w:val="0"/>
        <w:autoSpaceDN w:val="0"/>
        <w:adjustRightInd w:val="0"/>
        <w:jc w:val="both"/>
        <w:rPr>
          <w:sz w:val="28"/>
          <w:szCs w:val="28"/>
          <w:lang w:eastAsia="en-US"/>
        </w:rPr>
      </w:pP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1)</w:t>
      </w:r>
      <w:r w:rsidR="00B62DDE" w:rsidRPr="00B62DDE">
        <w:rPr>
          <w:sz w:val="28"/>
          <w:szCs w:val="28"/>
          <w:lang w:eastAsia="en-US"/>
        </w:rPr>
        <w:t xml:space="preserve"> </w:t>
      </w:r>
      <w:r w:rsidR="00B62DDE">
        <w:rPr>
          <w:sz w:val="28"/>
          <w:szCs w:val="28"/>
          <w:lang w:eastAsia="en-US"/>
        </w:rPr>
        <w:t>У</w:t>
      </w:r>
      <w:r w:rsidR="00B62DDE" w:rsidRPr="00883DF2">
        <w:rPr>
          <w:sz w:val="28"/>
          <w:szCs w:val="28"/>
          <w:lang w:eastAsia="en-US"/>
        </w:rPr>
        <w:t xml:space="preserve">правление Федерального казначейства </w:t>
      </w:r>
      <w:r w:rsidRPr="00883DF2">
        <w:rPr>
          <w:sz w:val="28"/>
          <w:szCs w:val="28"/>
          <w:lang w:eastAsia="en-US"/>
        </w:rPr>
        <w:t xml:space="preserve"> по запросу </w:t>
      </w:r>
      <w:r w:rsidR="00B62DDE">
        <w:rPr>
          <w:sz w:val="28"/>
          <w:szCs w:val="28"/>
          <w:lang w:eastAsia="en-US"/>
        </w:rPr>
        <w:t>А</w:t>
      </w:r>
      <w:r w:rsidRPr="00883DF2">
        <w:rPr>
          <w:sz w:val="28"/>
          <w:szCs w:val="28"/>
          <w:lang w:eastAsia="en-US"/>
        </w:rPr>
        <w:t>дминистрации представляет</w:t>
      </w:r>
      <w:r w:rsidR="0045361E" w:rsidRPr="0045361E">
        <w:rPr>
          <w:sz w:val="28"/>
          <w:szCs w:val="28"/>
          <w:lang w:eastAsia="en-US"/>
        </w:rPr>
        <w:t xml:space="preserve"> </w:t>
      </w:r>
      <w:r w:rsidR="0045361E">
        <w:rPr>
          <w:sz w:val="28"/>
          <w:szCs w:val="28"/>
          <w:lang w:eastAsia="en-US"/>
        </w:rPr>
        <w:t>и</w:t>
      </w:r>
      <w:r w:rsidR="0045361E" w:rsidRPr="00883DF2">
        <w:rPr>
          <w:sz w:val="28"/>
          <w:szCs w:val="28"/>
          <w:lang w:eastAsia="en-US"/>
        </w:rPr>
        <w:t>нформаци</w:t>
      </w:r>
      <w:r w:rsidR="0045361E">
        <w:rPr>
          <w:sz w:val="28"/>
          <w:szCs w:val="28"/>
          <w:lang w:eastAsia="en-US"/>
        </w:rPr>
        <w:t>ю</w:t>
      </w:r>
      <w:r w:rsidR="0045361E" w:rsidRPr="00883DF2">
        <w:rPr>
          <w:sz w:val="28"/>
          <w:szCs w:val="28"/>
          <w:lang w:eastAsia="en-US"/>
        </w:rPr>
        <w:t xml:space="preserve"> о бюджетных обязательствах</w:t>
      </w:r>
      <w:r w:rsidRPr="00883DF2">
        <w:rPr>
          <w:sz w:val="28"/>
          <w:szCs w:val="28"/>
          <w:lang w:eastAsia="en-US"/>
        </w:rPr>
        <w:t xml:space="preserve">: </w:t>
      </w:r>
    </w:p>
    <w:p w:rsidR="00883DF2" w:rsidRPr="00883DF2" w:rsidRDefault="00883DF2" w:rsidP="00883DF2">
      <w:pPr>
        <w:widowControl w:val="0"/>
        <w:autoSpaceDE w:val="0"/>
        <w:autoSpaceDN w:val="0"/>
        <w:adjustRightInd w:val="0"/>
        <w:ind w:firstLine="708"/>
        <w:jc w:val="both"/>
        <w:rPr>
          <w:sz w:val="28"/>
          <w:szCs w:val="28"/>
          <w:lang w:eastAsia="en-US"/>
        </w:rPr>
      </w:pPr>
      <w:r w:rsidRPr="00B44448">
        <w:rPr>
          <w:sz w:val="28"/>
          <w:szCs w:val="28"/>
          <w:lang w:eastAsia="en-US"/>
        </w:rPr>
        <w:t>а) Отчет</w:t>
      </w:r>
      <w:r w:rsidRPr="00883DF2">
        <w:rPr>
          <w:sz w:val="28"/>
          <w:szCs w:val="28"/>
          <w:lang w:eastAsia="en-US"/>
        </w:rPr>
        <w:t xml:space="preserve"> о принятых на учет бюджетных обязательствах по форме согласно приложению № 6 к настоящему Порядку (код формы по ОКУД 0506601) (далее - Отчет о принятых на учет обязательствах), сформированный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83DF2" w:rsidRPr="00B44448" w:rsidRDefault="00883DF2" w:rsidP="00883DF2">
      <w:pPr>
        <w:widowControl w:val="0"/>
        <w:autoSpaceDE w:val="0"/>
        <w:autoSpaceDN w:val="0"/>
        <w:adjustRightInd w:val="0"/>
        <w:ind w:firstLine="708"/>
        <w:jc w:val="both"/>
        <w:rPr>
          <w:sz w:val="28"/>
          <w:szCs w:val="28"/>
          <w:lang w:eastAsia="en-US"/>
        </w:rPr>
      </w:pPr>
      <w:r w:rsidRPr="00B44448">
        <w:rPr>
          <w:sz w:val="28"/>
          <w:szCs w:val="28"/>
          <w:lang w:eastAsia="en-US"/>
        </w:rPr>
        <w:t xml:space="preserve">б) Отчет об исполнении бюджетных обязательств по форме согласно приложению № 7 к настоящему Порядку (код формы по ОКУД 0506603) (далее - Отчет об исполнении обязательств), сформированный на дату, указанную в запросе; </w:t>
      </w:r>
    </w:p>
    <w:p w:rsidR="00883DF2" w:rsidRPr="00883DF2" w:rsidRDefault="0045361E" w:rsidP="00883DF2">
      <w:pPr>
        <w:widowControl w:val="0"/>
        <w:autoSpaceDE w:val="0"/>
        <w:autoSpaceDN w:val="0"/>
        <w:adjustRightInd w:val="0"/>
        <w:ind w:firstLine="708"/>
        <w:jc w:val="both"/>
        <w:rPr>
          <w:sz w:val="28"/>
          <w:szCs w:val="28"/>
          <w:lang w:eastAsia="en-US"/>
        </w:rPr>
      </w:pPr>
      <w:r w:rsidRPr="00B44448">
        <w:rPr>
          <w:sz w:val="28"/>
          <w:szCs w:val="28"/>
          <w:lang w:eastAsia="en-US"/>
        </w:rPr>
        <w:t>в</w:t>
      </w:r>
      <w:r w:rsidR="00883DF2" w:rsidRPr="00B44448">
        <w:rPr>
          <w:sz w:val="28"/>
          <w:szCs w:val="28"/>
          <w:lang w:eastAsia="en-US"/>
        </w:rPr>
        <w:t>) по</w:t>
      </w:r>
      <w:r w:rsidR="00883DF2" w:rsidRPr="00883DF2">
        <w:rPr>
          <w:sz w:val="28"/>
          <w:szCs w:val="28"/>
          <w:lang w:eastAsia="en-US"/>
        </w:rPr>
        <w:t xml:space="preserve"> запросу получателя средств муниципального бюджета </w:t>
      </w:r>
      <w:r w:rsidR="00C959DD">
        <w:rPr>
          <w:sz w:val="28"/>
          <w:szCs w:val="28"/>
          <w:lang w:eastAsia="en-US"/>
        </w:rPr>
        <w:t>У</w:t>
      </w:r>
      <w:r w:rsidR="00883DF2" w:rsidRPr="00883DF2">
        <w:rPr>
          <w:sz w:val="28"/>
          <w:szCs w:val="28"/>
          <w:lang w:eastAsia="en-US"/>
        </w:rPr>
        <w:t>правление Федерального казначейства предоставляет Справку об исполнении принятых на учет бюджетных обязательств (далее - Справка об исполнении обязательств) по форме согласно приложению № 5 к настоящему Порядку (код формы по ОКУД 0506602).</w:t>
      </w:r>
    </w:p>
    <w:p w:rsidR="00883DF2" w:rsidRPr="00883DF2" w:rsidRDefault="0045361E" w:rsidP="00883DF2">
      <w:pPr>
        <w:widowControl w:val="0"/>
        <w:autoSpaceDE w:val="0"/>
        <w:autoSpaceDN w:val="0"/>
        <w:adjustRightInd w:val="0"/>
        <w:ind w:firstLine="708"/>
        <w:jc w:val="both"/>
        <w:rPr>
          <w:sz w:val="28"/>
          <w:szCs w:val="28"/>
          <w:lang w:eastAsia="en-US"/>
        </w:rPr>
      </w:pPr>
      <w:r>
        <w:rPr>
          <w:sz w:val="28"/>
          <w:szCs w:val="28"/>
          <w:lang w:eastAsia="en-US"/>
        </w:rPr>
        <w:t>г</w:t>
      </w:r>
      <w:r w:rsidR="00883DF2" w:rsidRPr="00883DF2">
        <w:rPr>
          <w:sz w:val="28"/>
          <w:szCs w:val="28"/>
          <w:lang w:eastAsia="en-US"/>
        </w:rPr>
        <w:t xml:space="preserve">) </w:t>
      </w:r>
      <w:r w:rsidR="00883DF2" w:rsidRPr="0045361E">
        <w:rPr>
          <w:sz w:val="28"/>
          <w:szCs w:val="28"/>
          <w:lang w:eastAsia="en-US"/>
        </w:rPr>
        <w:t xml:space="preserve">по запросу получателя средств муниципального бюджета </w:t>
      </w:r>
      <w:r w:rsidR="00C959DD">
        <w:rPr>
          <w:sz w:val="28"/>
          <w:szCs w:val="28"/>
          <w:lang w:eastAsia="en-US"/>
        </w:rPr>
        <w:t>У</w:t>
      </w:r>
      <w:r w:rsidR="00883DF2" w:rsidRPr="0045361E">
        <w:rPr>
          <w:sz w:val="28"/>
          <w:szCs w:val="28"/>
          <w:lang w:eastAsia="en-US"/>
        </w:rPr>
        <w:t xml:space="preserve">правление Федерального казначейства по месту обслуживания получателя средств муниципального бюджета формирует Справку о неисполненных в отчетном финансовом году бюджетных обязательствах по </w:t>
      </w:r>
      <w:r w:rsidR="00C959DD">
        <w:rPr>
          <w:sz w:val="28"/>
          <w:szCs w:val="28"/>
          <w:lang w:eastAsia="en-US"/>
        </w:rPr>
        <w:t>государственным (</w:t>
      </w:r>
      <w:r w:rsidR="00883DF2" w:rsidRPr="0045361E">
        <w:rPr>
          <w:sz w:val="28"/>
          <w:szCs w:val="28"/>
          <w:lang w:eastAsia="en-US"/>
        </w:rPr>
        <w:t>муниципальным</w:t>
      </w:r>
      <w:r w:rsidR="00C959DD">
        <w:rPr>
          <w:sz w:val="28"/>
          <w:szCs w:val="28"/>
          <w:lang w:eastAsia="en-US"/>
        </w:rPr>
        <w:t>)</w:t>
      </w:r>
      <w:r w:rsidR="00883DF2" w:rsidRPr="0045361E">
        <w:rPr>
          <w:sz w:val="28"/>
          <w:szCs w:val="28"/>
          <w:lang w:eastAsia="en-US"/>
        </w:rPr>
        <w:t xml:space="preserve"> контрактам на поставку товаров, выполнение работ, оказание услуг по форме согласно приложению № 9 к Порядку (код формы по ОКУД 0506103) (далее - Справка о неисполненных бюджетных обязательствах).</w:t>
      </w:r>
    </w:p>
    <w:p w:rsidR="00883DF2" w:rsidRPr="00883DF2" w:rsidRDefault="00883DF2" w:rsidP="00883DF2">
      <w:pPr>
        <w:widowControl w:val="0"/>
        <w:autoSpaceDE w:val="0"/>
        <w:autoSpaceDN w:val="0"/>
        <w:adjustRightInd w:val="0"/>
        <w:ind w:firstLine="708"/>
        <w:jc w:val="both"/>
        <w:rPr>
          <w:sz w:val="28"/>
          <w:szCs w:val="28"/>
          <w:lang w:eastAsia="en-US"/>
        </w:rPr>
      </w:pPr>
      <w:r w:rsidRPr="00883DF2">
        <w:rPr>
          <w:sz w:val="28"/>
          <w:szCs w:val="28"/>
          <w:lang w:eastAsia="en-US"/>
        </w:rPr>
        <w:t xml:space="preserve">Справка о неисполненных бюджетных обязательствах формируется по </w:t>
      </w:r>
      <w:r w:rsidRPr="00883DF2">
        <w:rPr>
          <w:sz w:val="28"/>
          <w:szCs w:val="28"/>
          <w:lang w:eastAsia="en-US"/>
        </w:rPr>
        <w:lastRenderedPageBreak/>
        <w:t xml:space="preserve">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7A3BF3">
        <w:rPr>
          <w:sz w:val="28"/>
          <w:szCs w:val="28"/>
          <w:lang w:eastAsia="en-US"/>
        </w:rPr>
        <w:t>государственных (</w:t>
      </w:r>
      <w:r w:rsidRPr="00883DF2">
        <w:rPr>
          <w:sz w:val="28"/>
          <w:szCs w:val="28"/>
          <w:lang w:eastAsia="en-US"/>
        </w:rPr>
        <w:t>муниципальных</w:t>
      </w:r>
      <w:r w:rsidR="007A3BF3">
        <w:rPr>
          <w:sz w:val="28"/>
          <w:szCs w:val="28"/>
          <w:lang w:eastAsia="en-US"/>
        </w:rPr>
        <w:t>)</w:t>
      </w:r>
      <w:r w:rsidRPr="00883DF2">
        <w:rPr>
          <w:sz w:val="28"/>
          <w:szCs w:val="28"/>
          <w:lang w:eastAsia="en-US"/>
        </w:rPr>
        <w:t xml:space="preserve"> контрактов, договоров, поставленных на учет в </w:t>
      </w:r>
      <w:r w:rsidR="007A3BF3">
        <w:rPr>
          <w:sz w:val="28"/>
          <w:szCs w:val="28"/>
          <w:lang w:eastAsia="en-US"/>
        </w:rPr>
        <w:t>У</w:t>
      </w:r>
      <w:r w:rsidRPr="00883DF2">
        <w:rPr>
          <w:sz w:val="28"/>
          <w:szCs w:val="28"/>
          <w:lang w:eastAsia="en-US"/>
        </w:rPr>
        <w:t xml:space="preserve">правлении Федерального казначейства на основании Сведений об обязательствах и подлежавших в соответствии с условиями этих </w:t>
      </w:r>
      <w:r w:rsidR="007A3BF3">
        <w:rPr>
          <w:sz w:val="28"/>
          <w:szCs w:val="28"/>
          <w:lang w:eastAsia="en-US"/>
        </w:rPr>
        <w:t>государственных (</w:t>
      </w:r>
      <w:r w:rsidR="007A3BF3" w:rsidRPr="00883DF2">
        <w:rPr>
          <w:sz w:val="28"/>
          <w:szCs w:val="28"/>
          <w:lang w:eastAsia="en-US"/>
        </w:rPr>
        <w:t>муниципальных</w:t>
      </w:r>
      <w:r w:rsidR="007A3BF3">
        <w:rPr>
          <w:sz w:val="28"/>
          <w:szCs w:val="28"/>
          <w:lang w:eastAsia="en-US"/>
        </w:rPr>
        <w:t>)</w:t>
      </w:r>
      <w:r w:rsidR="007A3BF3" w:rsidRPr="00883DF2">
        <w:rPr>
          <w:sz w:val="28"/>
          <w:szCs w:val="28"/>
          <w:lang w:eastAsia="en-US"/>
        </w:rPr>
        <w:t xml:space="preserve"> </w:t>
      </w:r>
      <w:r w:rsidRPr="00883DF2">
        <w:rPr>
          <w:sz w:val="28"/>
          <w:szCs w:val="28"/>
          <w:lang w:eastAsia="en-US"/>
        </w:rPr>
        <w:t xml:space="preserve">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7A3BF3">
        <w:rPr>
          <w:sz w:val="28"/>
          <w:szCs w:val="28"/>
          <w:lang w:eastAsia="en-US"/>
        </w:rPr>
        <w:t>государственных (</w:t>
      </w:r>
      <w:r w:rsidR="007A3BF3" w:rsidRPr="00883DF2">
        <w:rPr>
          <w:sz w:val="28"/>
          <w:szCs w:val="28"/>
          <w:lang w:eastAsia="en-US"/>
        </w:rPr>
        <w:t>муниципальных</w:t>
      </w:r>
      <w:r w:rsidR="007A3BF3">
        <w:rPr>
          <w:sz w:val="28"/>
          <w:szCs w:val="28"/>
          <w:lang w:eastAsia="en-US"/>
        </w:rPr>
        <w:t>)</w:t>
      </w:r>
      <w:r w:rsidR="007A3BF3" w:rsidRPr="00883DF2">
        <w:rPr>
          <w:sz w:val="28"/>
          <w:szCs w:val="28"/>
          <w:lang w:eastAsia="en-US"/>
        </w:rPr>
        <w:t xml:space="preserve"> </w:t>
      </w:r>
      <w:r w:rsidRPr="00883DF2">
        <w:rPr>
          <w:sz w:val="28"/>
          <w:szCs w:val="28"/>
          <w:lang w:eastAsia="en-US"/>
        </w:rPr>
        <w:t>контрактов, договоров.</w:t>
      </w:r>
    </w:p>
    <w:sectPr w:rsidR="00883DF2" w:rsidRPr="00883DF2" w:rsidSect="00EE7500">
      <w:headerReference w:type="default" r:id="rId8"/>
      <w:footerReference w:type="default" r:id="rId9"/>
      <w:pgSz w:w="11906" w:h="16838" w:code="9"/>
      <w:pgMar w:top="1134" w:right="567" w:bottom="1134" w:left="1134" w:header="709" w:footer="15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0F1" w:rsidRDefault="00DB70F1">
      <w:r>
        <w:separator/>
      </w:r>
    </w:p>
  </w:endnote>
  <w:endnote w:type="continuationSeparator" w:id="1">
    <w:p w:rsidR="00DB70F1" w:rsidRDefault="00DB7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9" w:rsidRDefault="00A207E9">
    <w:pPr>
      <w:pStyle w:val="a9"/>
      <w:framePr w:wrap="auto" w:vAnchor="text" w:hAnchor="margin" w:xAlign="right" w:y="1"/>
      <w:rPr>
        <w:rStyle w:val="a8"/>
      </w:rPr>
    </w:pPr>
  </w:p>
  <w:p w:rsidR="00A207E9" w:rsidRPr="004E3F87" w:rsidRDefault="00A207E9">
    <w:pPr>
      <w:pStyle w:val="a9"/>
      <w:ind w:right="360"/>
      <w:rPr>
        <w:sz w:val="20"/>
        <w:szCs w:val="20"/>
      </w:rPr>
    </w:pPr>
  </w:p>
  <w:p w:rsidR="00A207E9" w:rsidRDefault="00A207E9">
    <w:pPr>
      <w:pStyle w:val="a9"/>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0F1" w:rsidRDefault="00DB70F1">
      <w:r>
        <w:separator/>
      </w:r>
    </w:p>
  </w:footnote>
  <w:footnote w:type="continuationSeparator" w:id="1">
    <w:p w:rsidR="00DB70F1" w:rsidRDefault="00DB7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E9" w:rsidRDefault="00076031" w:rsidP="00FD2925">
    <w:pPr>
      <w:pStyle w:val="a6"/>
      <w:framePr w:wrap="auto" w:vAnchor="text" w:hAnchor="margin" w:xAlign="center" w:y="1"/>
      <w:rPr>
        <w:rStyle w:val="a8"/>
      </w:rPr>
    </w:pPr>
    <w:r>
      <w:rPr>
        <w:rStyle w:val="a8"/>
      </w:rPr>
      <w:fldChar w:fldCharType="begin"/>
    </w:r>
    <w:r w:rsidR="00A207E9">
      <w:rPr>
        <w:rStyle w:val="a8"/>
      </w:rPr>
      <w:instrText xml:space="preserve">PAGE  </w:instrText>
    </w:r>
    <w:r>
      <w:rPr>
        <w:rStyle w:val="a8"/>
      </w:rPr>
      <w:fldChar w:fldCharType="separate"/>
    </w:r>
    <w:r w:rsidR="00F3212B">
      <w:rPr>
        <w:rStyle w:val="a8"/>
        <w:noProof/>
      </w:rPr>
      <w:t>8</w:t>
    </w:r>
    <w:r>
      <w:rPr>
        <w:rStyle w:val="a8"/>
      </w:rPr>
      <w:fldChar w:fldCharType="end"/>
    </w:r>
  </w:p>
  <w:p w:rsidR="00A207E9" w:rsidRDefault="00A207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29"/>
    <w:multiLevelType w:val="hybridMultilevel"/>
    <w:tmpl w:val="00004823"/>
    <w:lvl w:ilvl="0" w:tplc="000018BE">
      <w:start w:val="1"/>
      <w:numFmt w:val="bullet"/>
      <w:lvlText w:val="о"/>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9C251E"/>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nsid w:val="0EB72BB0"/>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nsid w:val="10FE2229"/>
    <w:multiLevelType w:val="hybridMultilevel"/>
    <w:tmpl w:val="76A05C2E"/>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5">
    <w:nsid w:val="13974AC9"/>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27603A9F"/>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310B3C8D"/>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nsid w:val="32F066DD"/>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9">
    <w:nsid w:val="3828169C"/>
    <w:multiLevelType w:val="hybridMultilevel"/>
    <w:tmpl w:val="C09EFFA8"/>
    <w:lvl w:ilvl="0" w:tplc="318C3850">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0">
    <w:nsid w:val="383C0B60"/>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3A9C2BB9"/>
    <w:multiLevelType w:val="multilevel"/>
    <w:tmpl w:val="B468AC5E"/>
    <w:lvl w:ilvl="0">
      <w:start w:val="1"/>
      <w:numFmt w:val="decimal"/>
      <w:lvlText w:val="%1."/>
      <w:lvlJc w:val="left"/>
      <w:pPr>
        <w:tabs>
          <w:tab w:val="num" w:pos="928"/>
        </w:tabs>
        <w:ind w:left="928" w:hanging="360"/>
      </w:pPr>
      <w:rPr>
        <w:rFonts w:cs="Times New Roman"/>
      </w:rPr>
    </w:lvl>
    <w:lvl w:ilvl="1">
      <w:start w:val="7"/>
      <w:numFmt w:val="decimal"/>
      <w:isLgl/>
      <w:lvlText w:val="%1.%2."/>
      <w:lvlJc w:val="left"/>
      <w:pPr>
        <w:tabs>
          <w:tab w:val="num" w:pos="2252"/>
        </w:tabs>
        <w:ind w:left="2252" w:hanging="1335"/>
      </w:pPr>
      <w:rPr>
        <w:rFonts w:cs="Times New Roman" w:hint="default"/>
        <w:sz w:val="24"/>
        <w:szCs w:val="24"/>
      </w:rPr>
    </w:lvl>
    <w:lvl w:ilvl="2">
      <w:start w:val="1"/>
      <w:numFmt w:val="decimal"/>
      <w:isLgl/>
      <w:lvlText w:val="%1.%2.%3."/>
      <w:lvlJc w:val="left"/>
      <w:pPr>
        <w:tabs>
          <w:tab w:val="num" w:pos="2601"/>
        </w:tabs>
        <w:ind w:left="2601" w:hanging="1335"/>
      </w:pPr>
      <w:rPr>
        <w:rFonts w:cs="Times New Roman" w:hint="default"/>
      </w:rPr>
    </w:lvl>
    <w:lvl w:ilvl="3">
      <w:start w:val="1"/>
      <w:numFmt w:val="decimal"/>
      <w:isLgl/>
      <w:lvlText w:val="%1.%2.%3.%4."/>
      <w:lvlJc w:val="left"/>
      <w:pPr>
        <w:tabs>
          <w:tab w:val="num" w:pos="2950"/>
        </w:tabs>
        <w:ind w:left="2950" w:hanging="1335"/>
      </w:pPr>
      <w:rPr>
        <w:rFonts w:cs="Times New Roman" w:hint="default"/>
      </w:rPr>
    </w:lvl>
    <w:lvl w:ilvl="4">
      <w:start w:val="1"/>
      <w:numFmt w:val="decimal"/>
      <w:isLgl/>
      <w:lvlText w:val="%1.%2.%3.%4.%5."/>
      <w:lvlJc w:val="left"/>
      <w:pPr>
        <w:tabs>
          <w:tab w:val="num" w:pos="3299"/>
        </w:tabs>
        <w:ind w:left="3299" w:hanging="1335"/>
      </w:pPr>
      <w:rPr>
        <w:rFonts w:cs="Times New Roman" w:hint="default"/>
      </w:rPr>
    </w:lvl>
    <w:lvl w:ilvl="5">
      <w:start w:val="1"/>
      <w:numFmt w:val="decimal"/>
      <w:isLgl/>
      <w:lvlText w:val="%1.%2.%3.%4.%5.%6."/>
      <w:lvlJc w:val="left"/>
      <w:pPr>
        <w:tabs>
          <w:tab w:val="num" w:pos="3753"/>
        </w:tabs>
        <w:ind w:left="3753" w:hanging="1440"/>
      </w:pPr>
      <w:rPr>
        <w:rFonts w:cs="Times New Roman" w:hint="default"/>
      </w:rPr>
    </w:lvl>
    <w:lvl w:ilvl="6">
      <w:start w:val="1"/>
      <w:numFmt w:val="decimal"/>
      <w:isLgl/>
      <w:lvlText w:val="%1.%2.%3.%4.%5.%6.%7."/>
      <w:lvlJc w:val="left"/>
      <w:pPr>
        <w:tabs>
          <w:tab w:val="num" w:pos="4102"/>
        </w:tabs>
        <w:ind w:left="4102" w:hanging="1440"/>
      </w:pPr>
      <w:rPr>
        <w:rFonts w:cs="Times New Roman" w:hint="default"/>
      </w:rPr>
    </w:lvl>
    <w:lvl w:ilvl="7">
      <w:start w:val="1"/>
      <w:numFmt w:val="decimal"/>
      <w:isLgl/>
      <w:lvlText w:val="%1.%2.%3.%4.%5.%6.%7.%8."/>
      <w:lvlJc w:val="left"/>
      <w:pPr>
        <w:tabs>
          <w:tab w:val="num" w:pos="4811"/>
        </w:tabs>
        <w:ind w:left="4811" w:hanging="1800"/>
      </w:pPr>
      <w:rPr>
        <w:rFonts w:cs="Times New Roman" w:hint="default"/>
      </w:rPr>
    </w:lvl>
    <w:lvl w:ilvl="8">
      <w:start w:val="1"/>
      <w:numFmt w:val="decimal"/>
      <w:isLgl/>
      <w:lvlText w:val="%1.%2.%3.%4.%5.%6.%7.%8.%9."/>
      <w:lvlJc w:val="left"/>
      <w:pPr>
        <w:tabs>
          <w:tab w:val="num" w:pos="5160"/>
        </w:tabs>
        <w:ind w:left="5160" w:hanging="1800"/>
      </w:pPr>
      <w:rPr>
        <w:rFonts w:cs="Times New Roman" w:hint="default"/>
      </w:rPr>
    </w:lvl>
  </w:abstractNum>
  <w:abstractNum w:abstractNumId="12">
    <w:nsid w:val="402217FA"/>
    <w:multiLevelType w:val="hybridMultilevel"/>
    <w:tmpl w:val="70AE332C"/>
    <w:lvl w:ilvl="0" w:tplc="FF1C6B28">
      <w:start w:val="1"/>
      <w:numFmt w:val="decimal"/>
      <w:lvlText w:val="%1."/>
      <w:lvlJc w:val="left"/>
      <w:pPr>
        <w:ind w:left="928" w:hanging="360"/>
      </w:pPr>
      <w:rPr>
        <w:rFonts w:cs="Times New Roman"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3">
    <w:nsid w:val="40820B27"/>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4">
    <w:nsid w:val="489A71DF"/>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49AB6574"/>
    <w:multiLevelType w:val="hybridMultilevel"/>
    <w:tmpl w:val="797C05CE"/>
    <w:lvl w:ilvl="0" w:tplc="073010C4">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6">
    <w:nsid w:val="4CAC3220"/>
    <w:multiLevelType w:val="singleLevel"/>
    <w:tmpl w:val="493030F2"/>
    <w:lvl w:ilvl="0">
      <w:start w:val="2"/>
      <w:numFmt w:val="decimal"/>
      <w:lvlText w:val="%1. "/>
      <w:legacy w:legacy="1" w:legacySpace="0" w:legacyIndent="283"/>
      <w:lvlJc w:val="left"/>
      <w:pPr>
        <w:ind w:left="283" w:hanging="283"/>
      </w:pPr>
      <w:rPr>
        <w:rFonts w:cs="Times New Roman"/>
        <w:b w:val="0"/>
        <w:bCs w:val="0"/>
        <w:i w:val="0"/>
        <w:iCs w:val="0"/>
        <w:sz w:val="28"/>
        <w:szCs w:val="28"/>
      </w:rPr>
    </w:lvl>
  </w:abstractNum>
  <w:abstractNum w:abstractNumId="17">
    <w:nsid w:val="570A5E9B"/>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8">
    <w:nsid w:val="58D93C31"/>
    <w:multiLevelType w:val="hybridMultilevel"/>
    <w:tmpl w:val="9DB0F722"/>
    <w:lvl w:ilvl="0" w:tplc="F7946E2A">
      <w:start w:val="3"/>
      <w:numFmt w:val="bullet"/>
      <w:lvlText w:val="-"/>
      <w:lvlJc w:val="left"/>
      <w:pPr>
        <w:tabs>
          <w:tab w:val="num" w:pos="1286"/>
        </w:tabs>
        <w:ind w:left="1286" w:hanging="360"/>
      </w:pPr>
      <w:rPr>
        <w:rFonts w:ascii="Times New Roman" w:eastAsia="Times New Roman" w:hAnsi="Times New Roman" w:hint="default"/>
      </w:rPr>
    </w:lvl>
    <w:lvl w:ilvl="1" w:tplc="04190003">
      <w:start w:val="1"/>
      <w:numFmt w:val="bullet"/>
      <w:lvlText w:val="o"/>
      <w:lvlJc w:val="left"/>
      <w:pPr>
        <w:tabs>
          <w:tab w:val="num" w:pos="2006"/>
        </w:tabs>
        <w:ind w:left="2006" w:hanging="360"/>
      </w:pPr>
      <w:rPr>
        <w:rFonts w:ascii="Courier New" w:hAnsi="Courier New" w:hint="default"/>
      </w:rPr>
    </w:lvl>
    <w:lvl w:ilvl="2" w:tplc="04190005">
      <w:start w:val="1"/>
      <w:numFmt w:val="bullet"/>
      <w:lvlText w:val=""/>
      <w:lvlJc w:val="left"/>
      <w:pPr>
        <w:tabs>
          <w:tab w:val="num" w:pos="2726"/>
        </w:tabs>
        <w:ind w:left="2726" w:hanging="360"/>
      </w:pPr>
      <w:rPr>
        <w:rFonts w:ascii="Wingdings" w:hAnsi="Wingdings" w:hint="default"/>
      </w:rPr>
    </w:lvl>
    <w:lvl w:ilvl="3" w:tplc="04190001">
      <w:start w:val="1"/>
      <w:numFmt w:val="bullet"/>
      <w:lvlText w:val=""/>
      <w:lvlJc w:val="left"/>
      <w:pPr>
        <w:tabs>
          <w:tab w:val="num" w:pos="3446"/>
        </w:tabs>
        <w:ind w:left="3446" w:hanging="360"/>
      </w:pPr>
      <w:rPr>
        <w:rFonts w:ascii="Symbol" w:hAnsi="Symbol" w:hint="default"/>
      </w:rPr>
    </w:lvl>
    <w:lvl w:ilvl="4" w:tplc="04190003">
      <w:start w:val="1"/>
      <w:numFmt w:val="bullet"/>
      <w:lvlText w:val="o"/>
      <w:lvlJc w:val="left"/>
      <w:pPr>
        <w:tabs>
          <w:tab w:val="num" w:pos="4166"/>
        </w:tabs>
        <w:ind w:left="4166" w:hanging="360"/>
      </w:pPr>
      <w:rPr>
        <w:rFonts w:ascii="Courier New" w:hAnsi="Courier New" w:hint="default"/>
      </w:rPr>
    </w:lvl>
    <w:lvl w:ilvl="5" w:tplc="04190005">
      <w:start w:val="1"/>
      <w:numFmt w:val="bullet"/>
      <w:lvlText w:val=""/>
      <w:lvlJc w:val="left"/>
      <w:pPr>
        <w:tabs>
          <w:tab w:val="num" w:pos="4886"/>
        </w:tabs>
        <w:ind w:left="4886" w:hanging="360"/>
      </w:pPr>
      <w:rPr>
        <w:rFonts w:ascii="Wingdings" w:hAnsi="Wingdings" w:hint="default"/>
      </w:rPr>
    </w:lvl>
    <w:lvl w:ilvl="6" w:tplc="04190001">
      <w:start w:val="1"/>
      <w:numFmt w:val="bullet"/>
      <w:lvlText w:val=""/>
      <w:lvlJc w:val="left"/>
      <w:pPr>
        <w:tabs>
          <w:tab w:val="num" w:pos="5606"/>
        </w:tabs>
        <w:ind w:left="5606" w:hanging="360"/>
      </w:pPr>
      <w:rPr>
        <w:rFonts w:ascii="Symbol" w:hAnsi="Symbol" w:hint="default"/>
      </w:rPr>
    </w:lvl>
    <w:lvl w:ilvl="7" w:tplc="04190003">
      <w:start w:val="1"/>
      <w:numFmt w:val="bullet"/>
      <w:lvlText w:val="o"/>
      <w:lvlJc w:val="left"/>
      <w:pPr>
        <w:tabs>
          <w:tab w:val="num" w:pos="6326"/>
        </w:tabs>
        <w:ind w:left="6326" w:hanging="360"/>
      </w:pPr>
      <w:rPr>
        <w:rFonts w:ascii="Courier New" w:hAnsi="Courier New" w:hint="default"/>
      </w:rPr>
    </w:lvl>
    <w:lvl w:ilvl="8" w:tplc="04190005">
      <w:start w:val="1"/>
      <w:numFmt w:val="bullet"/>
      <w:lvlText w:val=""/>
      <w:lvlJc w:val="left"/>
      <w:pPr>
        <w:tabs>
          <w:tab w:val="num" w:pos="7046"/>
        </w:tabs>
        <w:ind w:left="7046" w:hanging="360"/>
      </w:pPr>
      <w:rPr>
        <w:rFonts w:ascii="Wingdings" w:hAnsi="Wingdings" w:hint="default"/>
      </w:rPr>
    </w:lvl>
  </w:abstractNum>
  <w:abstractNum w:abstractNumId="19">
    <w:nsid w:val="59A72B97"/>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nsid w:val="64997E21"/>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1">
    <w:nsid w:val="72CB2678"/>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2">
    <w:nsid w:val="7D2A0106"/>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23">
    <w:nsid w:val="7E4B6A47"/>
    <w:multiLevelType w:val="singleLevel"/>
    <w:tmpl w:val="00A4EA14"/>
    <w:lvl w:ilvl="0">
      <w:start w:val="1"/>
      <w:numFmt w:val="decimal"/>
      <w:lvlText w:val="1.%1. "/>
      <w:legacy w:legacy="1" w:legacySpace="0" w:legacyIndent="283"/>
      <w:lvlJc w:val="left"/>
      <w:pPr>
        <w:ind w:left="283" w:hanging="283"/>
      </w:pPr>
      <w:rPr>
        <w:rFonts w:cs="Times New Roman"/>
        <w:b w:val="0"/>
        <w:bCs w:val="0"/>
        <w:i w:val="0"/>
        <w:iCs w:val="0"/>
        <w:sz w:val="26"/>
        <w:szCs w:val="26"/>
      </w:rPr>
    </w:lvl>
  </w:abstractNum>
  <w:num w:numId="1">
    <w:abstractNumId w:val="14"/>
  </w:num>
  <w:num w:numId="2">
    <w:abstractNumId w:val="8"/>
  </w:num>
  <w:num w:numId="3">
    <w:abstractNumId w:val="22"/>
  </w:num>
  <w:num w:numId="4">
    <w:abstractNumId w:val="7"/>
  </w:num>
  <w:num w:numId="5">
    <w:abstractNumId w:val="21"/>
  </w:num>
  <w:num w:numId="6">
    <w:abstractNumId w:val="19"/>
  </w:num>
  <w:num w:numId="7">
    <w:abstractNumId w:val="2"/>
  </w:num>
  <w:num w:numId="8">
    <w:abstractNumId w:val="6"/>
  </w:num>
  <w:num w:numId="9">
    <w:abstractNumId w:val="20"/>
  </w:num>
  <w:num w:numId="10">
    <w:abstractNumId w:val="3"/>
  </w:num>
  <w:num w:numId="11">
    <w:abstractNumId w:val="17"/>
  </w:num>
  <w:num w:numId="12">
    <w:abstractNumId w:val="10"/>
  </w:num>
  <w:num w:numId="13">
    <w:abstractNumId w:val="5"/>
  </w:num>
  <w:num w:numId="14">
    <w:abstractNumId w:val="23"/>
  </w:num>
  <w:num w:numId="15">
    <w:abstractNumId w:val="13"/>
  </w:num>
  <w:num w:numId="16">
    <w:abstractNumId w:val="16"/>
  </w:num>
  <w:num w:numId="17">
    <w:abstractNumId w:val="16"/>
    <w:lvlOverride w:ilvl="0">
      <w:lvl w:ilvl="0">
        <w:start w:val="1"/>
        <w:numFmt w:val="decimal"/>
        <w:lvlText w:val="%1. "/>
        <w:legacy w:legacy="1" w:legacySpace="0" w:legacyIndent="283"/>
        <w:lvlJc w:val="left"/>
        <w:pPr>
          <w:ind w:left="283" w:hanging="283"/>
        </w:pPr>
        <w:rPr>
          <w:rFonts w:cs="Times New Roman"/>
          <w:b w:val="0"/>
          <w:bCs w:val="0"/>
          <w:i w:val="0"/>
          <w:iCs w:val="0"/>
          <w:sz w:val="28"/>
          <w:szCs w:val="28"/>
        </w:rPr>
      </w:lvl>
    </w:lvlOverride>
  </w:num>
  <w:num w:numId="18">
    <w:abstractNumId w:val="9"/>
  </w:num>
  <w:num w:numId="19">
    <w:abstractNumId w:val="15"/>
  </w:num>
  <w:num w:numId="20">
    <w:abstractNumId w:val="18"/>
  </w:num>
  <w:num w:numId="21">
    <w:abstractNumId w:val="4"/>
  </w:num>
  <w:num w:numId="22">
    <w:abstractNumId w:val="12"/>
  </w:num>
  <w:num w:numId="23">
    <w:abstractNumId w:val="0"/>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9B4399"/>
    <w:rsid w:val="00000699"/>
    <w:rsid w:val="00004742"/>
    <w:rsid w:val="00005CBD"/>
    <w:rsid w:val="00005F94"/>
    <w:rsid w:val="00007ED3"/>
    <w:rsid w:val="000105CA"/>
    <w:rsid w:val="00011243"/>
    <w:rsid w:val="00011593"/>
    <w:rsid w:val="00012F24"/>
    <w:rsid w:val="000132E7"/>
    <w:rsid w:val="00014BD8"/>
    <w:rsid w:val="000169E9"/>
    <w:rsid w:val="00017CBC"/>
    <w:rsid w:val="00020944"/>
    <w:rsid w:val="00024215"/>
    <w:rsid w:val="000248A2"/>
    <w:rsid w:val="000253F6"/>
    <w:rsid w:val="0002751A"/>
    <w:rsid w:val="000309BD"/>
    <w:rsid w:val="00032F15"/>
    <w:rsid w:val="00034258"/>
    <w:rsid w:val="000346E3"/>
    <w:rsid w:val="00040247"/>
    <w:rsid w:val="0004350A"/>
    <w:rsid w:val="0004751E"/>
    <w:rsid w:val="000479B3"/>
    <w:rsid w:val="00047B1E"/>
    <w:rsid w:val="00047BD3"/>
    <w:rsid w:val="00050A34"/>
    <w:rsid w:val="00051F53"/>
    <w:rsid w:val="000547A5"/>
    <w:rsid w:val="00054937"/>
    <w:rsid w:val="00055184"/>
    <w:rsid w:val="00056445"/>
    <w:rsid w:val="00061D10"/>
    <w:rsid w:val="00064CC2"/>
    <w:rsid w:val="00064EE7"/>
    <w:rsid w:val="00064FF4"/>
    <w:rsid w:val="00067C1C"/>
    <w:rsid w:val="00067FB0"/>
    <w:rsid w:val="00070BA2"/>
    <w:rsid w:val="00071782"/>
    <w:rsid w:val="00076031"/>
    <w:rsid w:val="00076BBC"/>
    <w:rsid w:val="0008187D"/>
    <w:rsid w:val="0008382F"/>
    <w:rsid w:val="000856F3"/>
    <w:rsid w:val="00085FD2"/>
    <w:rsid w:val="0008712C"/>
    <w:rsid w:val="000903DB"/>
    <w:rsid w:val="00090D04"/>
    <w:rsid w:val="0009288C"/>
    <w:rsid w:val="00093966"/>
    <w:rsid w:val="000963E5"/>
    <w:rsid w:val="000A14AB"/>
    <w:rsid w:val="000A33DE"/>
    <w:rsid w:val="000A4258"/>
    <w:rsid w:val="000A5158"/>
    <w:rsid w:val="000A69E1"/>
    <w:rsid w:val="000A731B"/>
    <w:rsid w:val="000B0B24"/>
    <w:rsid w:val="000B2C87"/>
    <w:rsid w:val="000B2EC2"/>
    <w:rsid w:val="000B596F"/>
    <w:rsid w:val="000C6912"/>
    <w:rsid w:val="000D1358"/>
    <w:rsid w:val="000D21DD"/>
    <w:rsid w:val="000D25FF"/>
    <w:rsid w:val="000D2E1F"/>
    <w:rsid w:val="000D4DF7"/>
    <w:rsid w:val="000D6AD6"/>
    <w:rsid w:val="000D7EED"/>
    <w:rsid w:val="000E27EE"/>
    <w:rsid w:val="000E2F89"/>
    <w:rsid w:val="000E40F2"/>
    <w:rsid w:val="000E4985"/>
    <w:rsid w:val="000E51A7"/>
    <w:rsid w:val="000F0BE6"/>
    <w:rsid w:val="000F17A4"/>
    <w:rsid w:val="000F4914"/>
    <w:rsid w:val="000F5A7D"/>
    <w:rsid w:val="000F5E4E"/>
    <w:rsid w:val="000F7184"/>
    <w:rsid w:val="000F7D96"/>
    <w:rsid w:val="001006F7"/>
    <w:rsid w:val="0010332B"/>
    <w:rsid w:val="00103F68"/>
    <w:rsid w:val="001042B8"/>
    <w:rsid w:val="00105C21"/>
    <w:rsid w:val="00105F57"/>
    <w:rsid w:val="001069E1"/>
    <w:rsid w:val="0011287D"/>
    <w:rsid w:val="001131EF"/>
    <w:rsid w:val="001144D4"/>
    <w:rsid w:val="00115299"/>
    <w:rsid w:val="001159EF"/>
    <w:rsid w:val="0011630D"/>
    <w:rsid w:val="0011781F"/>
    <w:rsid w:val="001219D8"/>
    <w:rsid w:val="00121B0E"/>
    <w:rsid w:val="00121FFD"/>
    <w:rsid w:val="00122F42"/>
    <w:rsid w:val="001263A7"/>
    <w:rsid w:val="00127A8F"/>
    <w:rsid w:val="00130566"/>
    <w:rsid w:val="00133D71"/>
    <w:rsid w:val="00133E07"/>
    <w:rsid w:val="001344CC"/>
    <w:rsid w:val="00135420"/>
    <w:rsid w:val="00135733"/>
    <w:rsid w:val="00135B75"/>
    <w:rsid w:val="00136AE5"/>
    <w:rsid w:val="001410B0"/>
    <w:rsid w:val="00143D1B"/>
    <w:rsid w:val="0014562A"/>
    <w:rsid w:val="0015167A"/>
    <w:rsid w:val="00152026"/>
    <w:rsid w:val="001554A3"/>
    <w:rsid w:val="00155F3F"/>
    <w:rsid w:val="00156568"/>
    <w:rsid w:val="001605B4"/>
    <w:rsid w:val="001611A3"/>
    <w:rsid w:val="001653D6"/>
    <w:rsid w:val="00171D42"/>
    <w:rsid w:val="00174C0A"/>
    <w:rsid w:val="00177711"/>
    <w:rsid w:val="00177B38"/>
    <w:rsid w:val="0018024E"/>
    <w:rsid w:val="001803A1"/>
    <w:rsid w:val="0018280D"/>
    <w:rsid w:val="00184A8D"/>
    <w:rsid w:val="0018775D"/>
    <w:rsid w:val="00194A6D"/>
    <w:rsid w:val="00195362"/>
    <w:rsid w:val="001A0242"/>
    <w:rsid w:val="001A472C"/>
    <w:rsid w:val="001A4F2F"/>
    <w:rsid w:val="001A5278"/>
    <w:rsid w:val="001A681E"/>
    <w:rsid w:val="001A7286"/>
    <w:rsid w:val="001B1070"/>
    <w:rsid w:val="001B2702"/>
    <w:rsid w:val="001B34D6"/>
    <w:rsid w:val="001C0176"/>
    <w:rsid w:val="001C0DB4"/>
    <w:rsid w:val="001C2C21"/>
    <w:rsid w:val="001C34DA"/>
    <w:rsid w:val="001C3C38"/>
    <w:rsid w:val="001C51A1"/>
    <w:rsid w:val="001C62C2"/>
    <w:rsid w:val="001D11E8"/>
    <w:rsid w:val="001D22A9"/>
    <w:rsid w:val="001D2D83"/>
    <w:rsid w:val="001D405B"/>
    <w:rsid w:val="001D6A4D"/>
    <w:rsid w:val="001D70B0"/>
    <w:rsid w:val="001E138F"/>
    <w:rsid w:val="001E21F7"/>
    <w:rsid w:val="001E2764"/>
    <w:rsid w:val="001E3B93"/>
    <w:rsid w:val="001E6E87"/>
    <w:rsid w:val="001E7F2F"/>
    <w:rsid w:val="001F11D3"/>
    <w:rsid w:val="001F1EB5"/>
    <w:rsid w:val="001F5756"/>
    <w:rsid w:val="001F6903"/>
    <w:rsid w:val="00200F39"/>
    <w:rsid w:val="00203CA2"/>
    <w:rsid w:val="002074BE"/>
    <w:rsid w:val="0020759B"/>
    <w:rsid w:val="00214CEB"/>
    <w:rsid w:val="00216CE0"/>
    <w:rsid w:val="00222F28"/>
    <w:rsid w:val="00222F8C"/>
    <w:rsid w:val="00224BE7"/>
    <w:rsid w:val="00226706"/>
    <w:rsid w:val="002308EB"/>
    <w:rsid w:val="0023149D"/>
    <w:rsid w:val="00231ED9"/>
    <w:rsid w:val="002344FB"/>
    <w:rsid w:val="00235340"/>
    <w:rsid w:val="00237BDC"/>
    <w:rsid w:val="00241DB9"/>
    <w:rsid w:val="0024387D"/>
    <w:rsid w:val="00245838"/>
    <w:rsid w:val="00247A89"/>
    <w:rsid w:val="002519F1"/>
    <w:rsid w:val="00253CC8"/>
    <w:rsid w:val="00257240"/>
    <w:rsid w:val="00261E73"/>
    <w:rsid w:val="002639EE"/>
    <w:rsid w:val="00264926"/>
    <w:rsid w:val="00264EAE"/>
    <w:rsid w:val="002665E7"/>
    <w:rsid w:val="00267084"/>
    <w:rsid w:val="00267A32"/>
    <w:rsid w:val="00272B16"/>
    <w:rsid w:val="002749F3"/>
    <w:rsid w:val="00285F6C"/>
    <w:rsid w:val="002869C7"/>
    <w:rsid w:val="002936EC"/>
    <w:rsid w:val="00293773"/>
    <w:rsid w:val="00294F99"/>
    <w:rsid w:val="00297B11"/>
    <w:rsid w:val="002A1C15"/>
    <w:rsid w:val="002A2698"/>
    <w:rsid w:val="002A432D"/>
    <w:rsid w:val="002A6254"/>
    <w:rsid w:val="002B37D7"/>
    <w:rsid w:val="002B4B0C"/>
    <w:rsid w:val="002B6952"/>
    <w:rsid w:val="002C11AE"/>
    <w:rsid w:val="002C20A7"/>
    <w:rsid w:val="002C39A9"/>
    <w:rsid w:val="002C3C72"/>
    <w:rsid w:val="002C4825"/>
    <w:rsid w:val="002C4BE4"/>
    <w:rsid w:val="002D0E4B"/>
    <w:rsid w:val="002D2061"/>
    <w:rsid w:val="002D3EF0"/>
    <w:rsid w:val="002D5269"/>
    <w:rsid w:val="002D6487"/>
    <w:rsid w:val="002E1386"/>
    <w:rsid w:val="002E17AD"/>
    <w:rsid w:val="002E25AA"/>
    <w:rsid w:val="002E3405"/>
    <w:rsid w:val="002E38EF"/>
    <w:rsid w:val="002E3EA3"/>
    <w:rsid w:val="002E4662"/>
    <w:rsid w:val="002E65B7"/>
    <w:rsid w:val="002E7A39"/>
    <w:rsid w:val="002F04DA"/>
    <w:rsid w:val="002F1A6B"/>
    <w:rsid w:val="002F260E"/>
    <w:rsid w:val="002F47C5"/>
    <w:rsid w:val="002F7FC1"/>
    <w:rsid w:val="00300D05"/>
    <w:rsid w:val="003047C5"/>
    <w:rsid w:val="00306186"/>
    <w:rsid w:val="003114E7"/>
    <w:rsid w:val="0031297B"/>
    <w:rsid w:val="00312D74"/>
    <w:rsid w:val="0031381D"/>
    <w:rsid w:val="00314449"/>
    <w:rsid w:val="003165FB"/>
    <w:rsid w:val="00321E47"/>
    <w:rsid w:val="00322168"/>
    <w:rsid w:val="00322373"/>
    <w:rsid w:val="00324E62"/>
    <w:rsid w:val="0032562A"/>
    <w:rsid w:val="00326466"/>
    <w:rsid w:val="00334192"/>
    <w:rsid w:val="00342766"/>
    <w:rsid w:val="003453B9"/>
    <w:rsid w:val="0034560B"/>
    <w:rsid w:val="00347916"/>
    <w:rsid w:val="00350C60"/>
    <w:rsid w:val="00351798"/>
    <w:rsid w:val="00351DEA"/>
    <w:rsid w:val="00351E39"/>
    <w:rsid w:val="00353208"/>
    <w:rsid w:val="00355548"/>
    <w:rsid w:val="0036290D"/>
    <w:rsid w:val="0036384D"/>
    <w:rsid w:val="003668AE"/>
    <w:rsid w:val="00373805"/>
    <w:rsid w:val="00373E4B"/>
    <w:rsid w:val="00376106"/>
    <w:rsid w:val="00376700"/>
    <w:rsid w:val="00381338"/>
    <w:rsid w:val="00383438"/>
    <w:rsid w:val="003842BB"/>
    <w:rsid w:val="00386CB1"/>
    <w:rsid w:val="0039089E"/>
    <w:rsid w:val="00390A69"/>
    <w:rsid w:val="0039163C"/>
    <w:rsid w:val="00396966"/>
    <w:rsid w:val="00397BB7"/>
    <w:rsid w:val="003A396F"/>
    <w:rsid w:val="003A3CEB"/>
    <w:rsid w:val="003B0087"/>
    <w:rsid w:val="003B05EA"/>
    <w:rsid w:val="003B4C80"/>
    <w:rsid w:val="003B508A"/>
    <w:rsid w:val="003B611D"/>
    <w:rsid w:val="003B616B"/>
    <w:rsid w:val="003B7984"/>
    <w:rsid w:val="003B7D16"/>
    <w:rsid w:val="003B7D5B"/>
    <w:rsid w:val="003C0281"/>
    <w:rsid w:val="003C1BB9"/>
    <w:rsid w:val="003C297B"/>
    <w:rsid w:val="003C4E23"/>
    <w:rsid w:val="003C696A"/>
    <w:rsid w:val="003C7049"/>
    <w:rsid w:val="003D01C9"/>
    <w:rsid w:val="003D1716"/>
    <w:rsid w:val="003D1B93"/>
    <w:rsid w:val="003D1F6A"/>
    <w:rsid w:val="003D23D3"/>
    <w:rsid w:val="003D615E"/>
    <w:rsid w:val="003D68AC"/>
    <w:rsid w:val="003D6D40"/>
    <w:rsid w:val="003E02D2"/>
    <w:rsid w:val="003E07DB"/>
    <w:rsid w:val="003E18A8"/>
    <w:rsid w:val="003E1AB5"/>
    <w:rsid w:val="003E3215"/>
    <w:rsid w:val="003E5DA4"/>
    <w:rsid w:val="003E61E5"/>
    <w:rsid w:val="003E7BD5"/>
    <w:rsid w:val="003F0EE2"/>
    <w:rsid w:val="003F16B9"/>
    <w:rsid w:val="003F3EAF"/>
    <w:rsid w:val="003F5811"/>
    <w:rsid w:val="003F6560"/>
    <w:rsid w:val="003F7342"/>
    <w:rsid w:val="003F740C"/>
    <w:rsid w:val="00400087"/>
    <w:rsid w:val="00400BDA"/>
    <w:rsid w:val="00401197"/>
    <w:rsid w:val="004034BC"/>
    <w:rsid w:val="0040518B"/>
    <w:rsid w:val="0040642D"/>
    <w:rsid w:val="00407E99"/>
    <w:rsid w:val="00412DFF"/>
    <w:rsid w:val="00414EF3"/>
    <w:rsid w:val="004153B4"/>
    <w:rsid w:val="004154AD"/>
    <w:rsid w:val="00417818"/>
    <w:rsid w:val="004205EA"/>
    <w:rsid w:val="0042103C"/>
    <w:rsid w:val="00421A77"/>
    <w:rsid w:val="00422041"/>
    <w:rsid w:val="004233FE"/>
    <w:rsid w:val="00423700"/>
    <w:rsid w:val="004238E9"/>
    <w:rsid w:val="00423DCA"/>
    <w:rsid w:val="004253F4"/>
    <w:rsid w:val="00431D9A"/>
    <w:rsid w:val="004353C9"/>
    <w:rsid w:val="00435927"/>
    <w:rsid w:val="00436E58"/>
    <w:rsid w:val="0044068B"/>
    <w:rsid w:val="0044126B"/>
    <w:rsid w:val="00441D92"/>
    <w:rsid w:val="004429FB"/>
    <w:rsid w:val="00444312"/>
    <w:rsid w:val="00444FEF"/>
    <w:rsid w:val="00445128"/>
    <w:rsid w:val="004464E5"/>
    <w:rsid w:val="00446789"/>
    <w:rsid w:val="00450FAC"/>
    <w:rsid w:val="004520D1"/>
    <w:rsid w:val="0045361E"/>
    <w:rsid w:val="00454768"/>
    <w:rsid w:val="00455762"/>
    <w:rsid w:val="00461FA5"/>
    <w:rsid w:val="0046292F"/>
    <w:rsid w:val="00464BDE"/>
    <w:rsid w:val="00464FCF"/>
    <w:rsid w:val="0046559D"/>
    <w:rsid w:val="004656C1"/>
    <w:rsid w:val="00465797"/>
    <w:rsid w:val="00465FBF"/>
    <w:rsid w:val="004665C9"/>
    <w:rsid w:val="004701F1"/>
    <w:rsid w:val="00472B40"/>
    <w:rsid w:val="00476B31"/>
    <w:rsid w:val="00477667"/>
    <w:rsid w:val="00477B11"/>
    <w:rsid w:val="00483F63"/>
    <w:rsid w:val="004907C7"/>
    <w:rsid w:val="00494862"/>
    <w:rsid w:val="0049486A"/>
    <w:rsid w:val="004970AE"/>
    <w:rsid w:val="00497899"/>
    <w:rsid w:val="004A06C7"/>
    <w:rsid w:val="004A06E0"/>
    <w:rsid w:val="004A0ACD"/>
    <w:rsid w:val="004A0B0A"/>
    <w:rsid w:val="004A3483"/>
    <w:rsid w:val="004A3BBF"/>
    <w:rsid w:val="004A3DD2"/>
    <w:rsid w:val="004A43ED"/>
    <w:rsid w:val="004A56ED"/>
    <w:rsid w:val="004A7BA9"/>
    <w:rsid w:val="004B0092"/>
    <w:rsid w:val="004B04A4"/>
    <w:rsid w:val="004B1E67"/>
    <w:rsid w:val="004B2CD8"/>
    <w:rsid w:val="004B2F77"/>
    <w:rsid w:val="004B60DC"/>
    <w:rsid w:val="004B71F9"/>
    <w:rsid w:val="004C0EC8"/>
    <w:rsid w:val="004C18F5"/>
    <w:rsid w:val="004C52AA"/>
    <w:rsid w:val="004C599D"/>
    <w:rsid w:val="004C780B"/>
    <w:rsid w:val="004D1B4F"/>
    <w:rsid w:val="004D3138"/>
    <w:rsid w:val="004D34F8"/>
    <w:rsid w:val="004D6BDA"/>
    <w:rsid w:val="004D704E"/>
    <w:rsid w:val="004E072A"/>
    <w:rsid w:val="004E1ED1"/>
    <w:rsid w:val="004E303E"/>
    <w:rsid w:val="004E3F87"/>
    <w:rsid w:val="004E3FD4"/>
    <w:rsid w:val="004E541C"/>
    <w:rsid w:val="004E65BE"/>
    <w:rsid w:val="004F256A"/>
    <w:rsid w:val="004F3467"/>
    <w:rsid w:val="004F400E"/>
    <w:rsid w:val="004F4978"/>
    <w:rsid w:val="004F4F19"/>
    <w:rsid w:val="004F61B6"/>
    <w:rsid w:val="004F7D41"/>
    <w:rsid w:val="00501705"/>
    <w:rsid w:val="00503E2B"/>
    <w:rsid w:val="00504018"/>
    <w:rsid w:val="00505DDB"/>
    <w:rsid w:val="0050627C"/>
    <w:rsid w:val="0050746C"/>
    <w:rsid w:val="00510866"/>
    <w:rsid w:val="00512761"/>
    <w:rsid w:val="00512CF3"/>
    <w:rsid w:val="00514D53"/>
    <w:rsid w:val="00516B17"/>
    <w:rsid w:val="00520573"/>
    <w:rsid w:val="0052112E"/>
    <w:rsid w:val="00521207"/>
    <w:rsid w:val="005249E0"/>
    <w:rsid w:val="00531ED0"/>
    <w:rsid w:val="00535717"/>
    <w:rsid w:val="00540676"/>
    <w:rsid w:val="0054247B"/>
    <w:rsid w:val="00543888"/>
    <w:rsid w:val="00544729"/>
    <w:rsid w:val="00545D34"/>
    <w:rsid w:val="00551C94"/>
    <w:rsid w:val="00552AA1"/>
    <w:rsid w:val="00553698"/>
    <w:rsid w:val="0055422A"/>
    <w:rsid w:val="0055694D"/>
    <w:rsid w:val="005576C2"/>
    <w:rsid w:val="0056041A"/>
    <w:rsid w:val="00563A52"/>
    <w:rsid w:val="00564341"/>
    <w:rsid w:val="00565826"/>
    <w:rsid w:val="00565EAE"/>
    <w:rsid w:val="00566F33"/>
    <w:rsid w:val="005675B1"/>
    <w:rsid w:val="005705C4"/>
    <w:rsid w:val="005716B4"/>
    <w:rsid w:val="0057240F"/>
    <w:rsid w:val="00573F06"/>
    <w:rsid w:val="00574AB1"/>
    <w:rsid w:val="00576B3C"/>
    <w:rsid w:val="00580380"/>
    <w:rsid w:val="00580C8B"/>
    <w:rsid w:val="00580F23"/>
    <w:rsid w:val="005819FA"/>
    <w:rsid w:val="00581BDA"/>
    <w:rsid w:val="00583203"/>
    <w:rsid w:val="00583A17"/>
    <w:rsid w:val="0058456D"/>
    <w:rsid w:val="00584DAD"/>
    <w:rsid w:val="00592726"/>
    <w:rsid w:val="00594DE9"/>
    <w:rsid w:val="005956A1"/>
    <w:rsid w:val="00596FD5"/>
    <w:rsid w:val="00597511"/>
    <w:rsid w:val="005A03E3"/>
    <w:rsid w:val="005A0DF5"/>
    <w:rsid w:val="005A11C7"/>
    <w:rsid w:val="005A1477"/>
    <w:rsid w:val="005A397C"/>
    <w:rsid w:val="005A4698"/>
    <w:rsid w:val="005A5536"/>
    <w:rsid w:val="005A6E51"/>
    <w:rsid w:val="005B1FC8"/>
    <w:rsid w:val="005B2F0A"/>
    <w:rsid w:val="005B49C3"/>
    <w:rsid w:val="005B55FB"/>
    <w:rsid w:val="005B63CD"/>
    <w:rsid w:val="005C3D20"/>
    <w:rsid w:val="005C3D81"/>
    <w:rsid w:val="005C3FF3"/>
    <w:rsid w:val="005C4478"/>
    <w:rsid w:val="005C4C77"/>
    <w:rsid w:val="005C7558"/>
    <w:rsid w:val="005C7A0F"/>
    <w:rsid w:val="005C7EE1"/>
    <w:rsid w:val="005D3B63"/>
    <w:rsid w:val="005D53AA"/>
    <w:rsid w:val="005D65D1"/>
    <w:rsid w:val="005D6F4D"/>
    <w:rsid w:val="005D7378"/>
    <w:rsid w:val="005E1870"/>
    <w:rsid w:val="005E339D"/>
    <w:rsid w:val="005E345D"/>
    <w:rsid w:val="005E6111"/>
    <w:rsid w:val="005E7D23"/>
    <w:rsid w:val="005F0CB1"/>
    <w:rsid w:val="005F1D64"/>
    <w:rsid w:val="005F43FB"/>
    <w:rsid w:val="005F4519"/>
    <w:rsid w:val="005F5FAF"/>
    <w:rsid w:val="005F6402"/>
    <w:rsid w:val="00604076"/>
    <w:rsid w:val="00604598"/>
    <w:rsid w:val="0060523F"/>
    <w:rsid w:val="006120B9"/>
    <w:rsid w:val="006130E8"/>
    <w:rsid w:val="0061335E"/>
    <w:rsid w:val="0061347F"/>
    <w:rsid w:val="00614B45"/>
    <w:rsid w:val="00615BCD"/>
    <w:rsid w:val="00621F2C"/>
    <w:rsid w:val="00625C1B"/>
    <w:rsid w:val="006303C7"/>
    <w:rsid w:val="006311C7"/>
    <w:rsid w:val="00632282"/>
    <w:rsid w:val="0063291C"/>
    <w:rsid w:val="00632E9E"/>
    <w:rsid w:val="00633EEF"/>
    <w:rsid w:val="006363E3"/>
    <w:rsid w:val="0063729B"/>
    <w:rsid w:val="00641CB4"/>
    <w:rsid w:val="00643207"/>
    <w:rsid w:val="00646806"/>
    <w:rsid w:val="00646EAF"/>
    <w:rsid w:val="00646F5D"/>
    <w:rsid w:val="00650DEE"/>
    <w:rsid w:val="00651421"/>
    <w:rsid w:val="00652C48"/>
    <w:rsid w:val="006534C1"/>
    <w:rsid w:val="00654491"/>
    <w:rsid w:val="006549B0"/>
    <w:rsid w:val="006550C4"/>
    <w:rsid w:val="00656D43"/>
    <w:rsid w:val="0065798A"/>
    <w:rsid w:val="00664675"/>
    <w:rsid w:val="00670C9D"/>
    <w:rsid w:val="00671009"/>
    <w:rsid w:val="006725E1"/>
    <w:rsid w:val="00672993"/>
    <w:rsid w:val="00672F44"/>
    <w:rsid w:val="00674DCE"/>
    <w:rsid w:val="006753EB"/>
    <w:rsid w:val="00677108"/>
    <w:rsid w:val="00677BEE"/>
    <w:rsid w:val="00681052"/>
    <w:rsid w:val="006847ED"/>
    <w:rsid w:val="006860AB"/>
    <w:rsid w:val="0069322D"/>
    <w:rsid w:val="00693C2E"/>
    <w:rsid w:val="006946E5"/>
    <w:rsid w:val="006957EF"/>
    <w:rsid w:val="006964A6"/>
    <w:rsid w:val="006971A2"/>
    <w:rsid w:val="006A0D9B"/>
    <w:rsid w:val="006A15CF"/>
    <w:rsid w:val="006A17FD"/>
    <w:rsid w:val="006A1A97"/>
    <w:rsid w:val="006A1BE9"/>
    <w:rsid w:val="006A240A"/>
    <w:rsid w:val="006A33E1"/>
    <w:rsid w:val="006A535B"/>
    <w:rsid w:val="006B10C2"/>
    <w:rsid w:val="006B149B"/>
    <w:rsid w:val="006B14AF"/>
    <w:rsid w:val="006B19F6"/>
    <w:rsid w:val="006B1C57"/>
    <w:rsid w:val="006B2736"/>
    <w:rsid w:val="006B7AB6"/>
    <w:rsid w:val="006C0C76"/>
    <w:rsid w:val="006C1312"/>
    <w:rsid w:val="006C29C7"/>
    <w:rsid w:val="006C3640"/>
    <w:rsid w:val="006C556B"/>
    <w:rsid w:val="006C5ABF"/>
    <w:rsid w:val="006C632D"/>
    <w:rsid w:val="006C662E"/>
    <w:rsid w:val="006D0693"/>
    <w:rsid w:val="006D1E59"/>
    <w:rsid w:val="006E357C"/>
    <w:rsid w:val="006E395A"/>
    <w:rsid w:val="006F2A28"/>
    <w:rsid w:val="006F4D73"/>
    <w:rsid w:val="006F552D"/>
    <w:rsid w:val="0070023F"/>
    <w:rsid w:val="00701E98"/>
    <w:rsid w:val="0070373E"/>
    <w:rsid w:val="007045A2"/>
    <w:rsid w:val="00704D5C"/>
    <w:rsid w:val="00705E22"/>
    <w:rsid w:val="00707123"/>
    <w:rsid w:val="00713162"/>
    <w:rsid w:val="00713205"/>
    <w:rsid w:val="0071489B"/>
    <w:rsid w:val="00717605"/>
    <w:rsid w:val="00720185"/>
    <w:rsid w:val="00724B22"/>
    <w:rsid w:val="00724D79"/>
    <w:rsid w:val="00726C51"/>
    <w:rsid w:val="00732C44"/>
    <w:rsid w:val="0073507C"/>
    <w:rsid w:val="00735798"/>
    <w:rsid w:val="00735B47"/>
    <w:rsid w:val="00737298"/>
    <w:rsid w:val="00743567"/>
    <w:rsid w:val="007444F4"/>
    <w:rsid w:val="00745591"/>
    <w:rsid w:val="0074582A"/>
    <w:rsid w:val="00750775"/>
    <w:rsid w:val="007514BA"/>
    <w:rsid w:val="00752C06"/>
    <w:rsid w:val="0075313F"/>
    <w:rsid w:val="00760538"/>
    <w:rsid w:val="00760C31"/>
    <w:rsid w:val="00760D61"/>
    <w:rsid w:val="00761955"/>
    <w:rsid w:val="007619F4"/>
    <w:rsid w:val="00763F93"/>
    <w:rsid w:val="0076404A"/>
    <w:rsid w:val="0076555A"/>
    <w:rsid w:val="00767AD9"/>
    <w:rsid w:val="0077061E"/>
    <w:rsid w:val="00771E3B"/>
    <w:rsid w:val="00772F05"/>
    <w:rsid w:val="00772F15"/>
    <w:rsid w:val="007736CD"/>
    <w:rsid w:val="00776495"/>
    <w:rsid w:val="00776AC0"/>
    <w:rsid w:val="007800BD"/>
    <w:rsid w:val="00780C5D"/>
    <w:rsid w:val="0078530D"/>
    <w:rsid w:val="00785B99"/>
    <w:rsid w:val="00786C3D"/>
    <w:rsid w:val="00786FC9"/>
    <w:rsid w:val="00791BC6"/>
    <w:rsid w:val="00791D2C"/>
    <w:rsid w:val="0079382C"/>
    <w:rsid w:val="00793B0A"/>
    <w:rsid w:val="007952FC"/>
    <w:rsid w:val="007A3BF3"/>
    <w:rsid w:val="007A4491"/>
    <w:rsid w:val="007A4A55"/>
    <w:rsid w:val="007A6622"/>
    <w:rsid w:val="007A74DB"/>
    <w:rsid w:val="007A7D81"/>
    <w:rsid w:val="007B0F7B"/>
    <w:rsid w:val="007B19C9"/>
    <w:rsid w:val="007B3B54"/>
    <w:rsid w:val="007B480C"/>
    <w:rsid w:val="007B4811"/>
    <w:rsid w:val="007B50D5"/>
    <w:rsid w:val="007B6285"/>
    <w:rsid w:val="007B6643"/>
    <w:rsid w:val="007B72E8"/>
    <w:rsid w:val="007C0762"/>
    <w:rsid w:val="007C0ADB"/>
    <w:rsid w:val="007C40AE"/>
    <w:rsid w:val="007C5FB4"/>
    <w:rsid w:val="007C622D"/>
    <w:rsid w:val="007C62F3"/>
    <w:rsid w:val="007D0672"/>
    <w:rsid w:val="007D0EBC"/>
    <w:rsid w:val="007D1FE8"/>
    <w:rsid w:val="007D26A0"/>
    <w:rsid w:val="007D2AB4"/>
    <w:rsid w:val="007D4567"/>
    <w:rsid w:val="007D6EF6"/>
    <w:rsid w:val="007E5686"/>
    <w:rsid w:val="007E5AC5"/>
    <w:rsid w:val="007E69B7"/>
    <w:rsid w:val="007E764F"/>
    <w:rsid w:val="007E7E04"/>
    <w:rsid w:val="007F15AD"/>
    <w:rsid w:val="007F26D6"/>
    <w:rsid w:val="007F2B90"/>
    <w:rsid w:val="007F389A"/>
    <w:rsid w:val="007F6D05"/>
    <w:rsid w:val="00800C52"/>
    <w:rsid w:val="008016B9"/>
    <w:rsid w:val="00801856"/>
    <w:rsid w:val="00802395"/>
    <w:rsid w:val="00802620"/>
    <w:rsid w:val="00803AD0"/>
    <w:rsid w:val="00803B5B"/>
    <w:rsid w:val="0080620E"/>
    <w:rsid w:val="008109E3"/>
    <w:rsid w:val="00812220"/>
    <w:rsid w:val="00812BF0"/>
    <w:rsid w:val="00814962"/>
    <w:rsid w:val="00814B81"/>
    <w:rsid w:val="0081560B"/>
    <w:rsid w:val="00815D15"/>
    <w:rsid w:val="00820F8B"/>
    <w:rsid w:val="0082166A"/>
    <w:rsid w:val="008217CA"/>
    <w:rsid w:val="00822238"/>
    <w:rsid w:val="008243D5"/>
    <w:rsid w:val="0082661A"/>
    <w:rsid w:val="00827473"/>
    <w:rsid w:val="008276F0"/>
    <w:rsid w:val="008318EC"/>
    <w:rsid w:val="008322B8"/>
    <w:rsid w:val="008336C6"/>
    <w:rsid w:val="0083435B"/>
    <w:rsid w:val="00834CDC"/>
    <w:rsid w:val="0083502F"/>
    <w:rsid w:val="00837F0F"/>
    <w:rsid w:val="008400E1"/>
    <w:rsid w:val="008417D6"/>
    <w:rsid w:val="0084234E"/>
    <w:rsid w:val="00842538"/>
    <w:rsid w:val="008468A4"/>
    <w:rsid w:val="008510A9"/>
    <w:rsid w:val="00851834"/>
    <w:rsid w:val="00853C4F"/>
    <w:rsid w:val="00861963"/>
    <w:rsid w:val="008641D2"/>
    <w:rsid w:val="008652D2"/>
    <w:rsid w:val="00866484"/>
    <w:rsid w:val="008672BE"/>
    <w:rsid w:val="00867B11"/>
    <w:rsid w:val="00870FB3"/>
    <w:rsid w:val="00871ABA"/>
    <w:rsid w:val="00872B1D"/>
    <w:rsid w:val="008739AE"/>
    <w:rsid w:val="00875EA9"/>
    <w:rsid w:val="008761DB"/>
    <w:rsid w:val="0087664F"/>
    <w:rsid w:val="008766CE"/>
    <w:rsid w:val="008768F5"/>
    <w:rsid w:val="00876ECB"/>
    <w:rsid w:val="00876F5B"/>
    <w:rsid w:val="0087763B"/>
    <w:rsid w:val="00880D91"/>
    <w:rsid w:val="00882878"/>
    <w:rsid w:val="00883DF2"/>
    <w:rsid w:val="00884F4C"/>
    <w:rsid w:val="008904E3"/>
    <w:rsid w:val="00892B31"/>
    <w:rsid w:val="0089357A"/>
    <w:rsid w:val="00893592"/>
    <w:rsid w:val="00893A71"/>
    <w:rsid w:val="00893FC3"/>
    <w:rsid w:val="00894DAB"/>
    <w:rsid w:val="008960CD"/>
    <w:rsid w:val="0089641C"/>
    <w:rsid w:val="008973B6"/>
    <w:rsid w:val="0089792B"/>
    <w:rsid w:val="008A0D13"/>
    <w:rsid w:val="008A0DA8"/>
    <w:rsid w:val="008A2058"/>
    <w:rsid w:val="008A32C7"/>
    <w:rsid w:val="008A526B"/>
    <w:rsid w:val="008B0D82"/>
    <w:rsid w:val="008B11E2"/>
    <w:rsid w:val="008B163E"/>
    <w:rsid w:val="008B2E25"/>
    <w:rsid w:val="008B5116"/>
    <w:rsid w:val="008B5D4B"/>
    <w:rsid w:val="008B6844"/>
    <w:rsid w:val="008B74E6"/>
    <w:rsid w:val="008C1F6B"/>
    <w:rsid w:val="008C20A8"/>
    <w:rsid w:val="008C2267"/>
    <w:rsid w:val="008D1EF0"/>
    <w:rsid w:val="008D2087"/>
    <w:rsid w:val="008D22AE"/>
    <w:rsid w:val="008D2B0A"/>
    <w:rsid w:val="008D384D"/>
    <w:rsid w:val="008D628C"/>
    <w:rsid w:val="008E26DF"/>
    <w:rsid w:val="008E3611"/>
    <w:rsid w:val="008E3957"/>
    <w:rsid w:val="008E4650"/>
    <w:rsid w:val="008E5EB0"/>
    <w:rsid w:val="008E62AD"/>
    <w:rsid w:val="008E7FAC"/>
    <w:rsid w:val="008F15D5"/>
    <w:rsid w:val="008F3AE0"/>
    <w:rsid w:val="008F3E77"/>
    <w:rsid w:val="008F570E"/>
    <w:rsid w:val="008F5866"/>
    <w:rsid w:val="008F5F1D"/>
    <w:rsid w:val="008F6984"/>
    <w:rsid w:val="0090132E"/>
    <w:rsid w:val="00902111"/>
    <w:rsid w:val="009035E1"/>
    <w:rsid w:val="00903700"/>
    <w:rsid w:val="009051BF"/>
    <w:rsid w:val="0090578C"/>
    <w:rsid w:val="009062CA"/>
    <w:rsid w:val="0090736A"/>
    <w:rsid w:val="0090744C"/>
    <w:rsid w:val="00911478"/>
    <w:rsid w:val="00911A99"/>
    <w:rsid w:val="00911DC5"/>
    <w:rsid w:val="00912B30"/>
    <w:rsid w:val="0091516D"/>
    <w:rsid w:val="00917FD5"/>
    <w:rsid w:val="009220CD"/>
    <w:rsid w:val="00923E12"/>
    <w:rsid w:val="00934081"/>
    <w:rsid w:val="00940BDB"/>
    <w:rsid w:val="00946999"/>
    <w:rsid w:val="00952E3C"/>
    <w:rsid w:val="009534F2"/>
    <w:rsid w:val="00954CE5"/>
    <w:rsid w:val="00954EFF"/>
    <w:rsid w:val="00961713"/>
    <w:rsid w:val="00962E37"/>
    <w:rsid w:val="00964234"/>
    <w:rsid w:val="009647A9"/>
    <w:rsid w:val="00964926"/>
    <w:rsid w:val="00964CAA"/>
    <w:rsid w:val="00967328"/>
    <w:rsid w:val="00973763"/>
    <w:rsid w:val="00974471"/>
    <w:rsid w:val="009752D7"/>
    <w:rsid w:val="0097742E"/>
    <w:rsid w:val="009802CF"/>
    <w:rsid w:val="0098647D"/>
    <w:rsid w:val="00987166"/>
    <w:rsid w:val="00993AB8"/>
    <w:rsid w:val="009940A8"/>
    <w:rsid w:val="009946B1"/>
    <w:rsid w:val="0099502D"/>
    <w:rsid w:val="00995C0F"/>
    <w:rsid w:val="00995E98"/>
    <w:rsid w:val="00997EF7"/>
    <w:rsid w:val="009A1FAE"/>
    <w:rsid w:val="009A206A"/>
    <w:rsid w:val="009A44E5"/>
    <w:rsid w:val="009A5B8D"/>
    <w:rsid w:val="009B3865"/>
    <w:rsid w:val="009B4399"/>
    <w:rsid w:val="009B563D"/>
    <w:rsid w:val="009B5C49"/>
    <w:rsid w:val="009B67D0"/>
    <w:rsid w:val="009B6ACC"/>
    <w:rsid w:val="009B6AF2"/>
    <w:rsid w:val="009B6FBA"/>
    <w:rsid w:val="009B74BF"/>
    <w:rsid w:val="009C1A50"/>
    <w:rsid w:val="009C2256"/>
    <w:rsid w:val="009C262F"/>
    <w:rsid w:val="009C27C9"/>
    <w:rsid w:val="009C4634"/>
    <w:rsid w:val="009C60C4"/>
    <w:rsid w:val="009C7011"/>
    <w:rsid w:val="009D0B7D"/>
    <w:rsid w:val="009D1A00"/>
    <w:rsid w:val="009D1A43"/>
    <w:rsid w:val="009D283C"/>
    <w:rsid w:val="009D4E54"/>
    <w:rsid w:val="009D5A2C"/>
    <w:rsid w:val="009D7633"/>
    <w:rsid w:val="009D78FB"/>
    <w:rsid w:val="009E424B"/>
    <w:rsid w:val="009E4AA3"/>
    <w:rsid w:val="009E6CD9"/>
    <w:rsid w:val="009F10AE"/>
    <w:rsid w:val="009F13E7"/>
    <w:rsid w:val="009F4671"/>
    <w:rsid w:val="009F4A62"/>
    <w:rsid w:val="009F4C54"/>
    <w:rsid w:val="00A03A95"/>
    <w:rsid w:val="00A03DE3"/>
    <w:rsid w:val="00A0431C"/>
    <w:rsid w:val="00A059C0"/>
    <w:rsid w:val="00A10CAC"/>
    <w:rsid w:val="00A113E7"/>
    <w:rsid w:val="00A1269F"/>
    <w:rsid w:val="00A13323"/>
    <w:rsid w:val="00A1397E"/>
    <w:rsid w:val="00A148A6"/>
    <w:rsid w:val="00A15794"/>
    <w:rsid w:val="00A175DE"/>
    <w:rsid w:val="00A207E9"/>
    <w:rsid w:val="00A20946"/>
    <w:rsid w:val="00A20FE0"/>
    <w:rsid w:val="00A2154C"/>
    <w:rsid w:val="00A233F9"/>
    <w:rsid w:val="00A23724"/>
    <w:rsid w:val="00A23DDC"/>
    <w:rsid w:val="00A2447C"/>
    <w:rsid w:val="00A2485F"/>
    <w:rsid w:val="00A26C9B"/>
    <w:rsid w:val="00A3018B"/>
    <w:rsid w:val="00A31D27"/>
    <w:rsid w:val="00A32559"/>
    <w:rsid w:val="00A32958"/>
    <w:rsid w:val="00A3315C"/>
    <w:rsid w:val="00A337A8"/>
    <w:rsid w:val="00A3453E"/>
    <w:rsid w:val="00A34BFA"/>
    <w:rsid w:val="00A34F97"/>
    <w:rsid w:val="00A35167"/>
    <w:rsid w:val="00A357D5"/>
    <w:rsid w:val="00A374FF"/>
    <w:rsid w:val="00A426EA"/>
    <w:rsid w:val="00A42A96"/>
    <w:rsid w:val="00A431B1"/>
    <w:rsid w:val="00A44850"/>
    <w:rsid w:val="00A50A81"/>
    <w:rsid w:val="00A53000"/>
    <w:rsid w:val="00A53096"/>
    <w:rsid w:val="00A53E50"/>
    <w:rsid w:val="00A54491"/>
    <w:rsid w:val="00A54B5A"/>
    <w:rsid w:val="00A55E0D"/>
    <w:rsid w:val="00A6006A"/>
    <w:rsid w:val="00A62274"/>
    <w:rsid w:val="00A635CC"/>
    <w:rsid w:val="00A65E6E"/>
    <w:rsid w:val="00A67C48"/>
    <w:rsid w:val="00A7023B"/>
    <w:rsid w:val="00A71255"/>
    <w:rsid w:val="00A71FC2"/>
    <w:rsid w:val="00A773C5"/>
    <w:rsid w:val="00A776B6"/>
    <w:rsid w:val="00A778CC"/>
    <w:rsid w:val="00A80FFB"/>
    <w:rsid w:val="00A818BC"/>
    <w:rsid w:val="00A8193F"/>
    <w:rsid w:val="00A830EC"/>
    <w:rsid w:val="00A83908"/>
    <w:rsid w:val="00A85C9C"/>
    <w:rsid w:val="00A9188F"/>
    <w:rsid w:val="00A921BC"/>
    <w:rsid w:val="00A93AAD"/>
    <w:rsid w:val="00A941E0"/>
    <w:rsid w:val="00A9432B"/>
    <w:rsid w:val="00A951CF"/>
    <w:rsid w:val="00A968B8"/>
    <w:rsid w:val="00A96D0A"/>
    <w:rsid w:val="00A979E4"/>
    <w:rsid w:val="00AA0662"/>
    <w:rsid w:val="00AA4A04"/>
    <w:rsid w:val="00AA5C4B"/>
    <w:rsid w:val="00AA7B4A"/>
    <w:rsid w:val="00AB00DD"/>
    <w:rsid w:val="00AB0CCA"/>
    <w:rsid w:val="00AB1D5E"/>
    <w:rsid w:val="00AB2216"/>
    <w:rsid w:val="00AB29B4"/>
    <w:rsid w:val="00AB37CE"/>
    <w:rsid w:val="00AB5BBB"/>
    <w:rsid w:val="00AB660D"/>
    <w:rsid w:val="00AB662A"/>
    <w:rsid w:val="00AC0DFC"/>
    <w:rsid w:val="00AC3688"/>
    <w:rsid w:val="00AC4957"/>
    <w:rsid w:val="00AC6A32"/>
    <w:rsid w:val="00AC7553"/>
    <w:rsid w:val="00AD1364"/>
    <w:rsid w:val="00AD19E8"/>
    <w:rsid w:val="00AD2552"/>
    <w:rsid w:val="00AD2E8E"/>
    <w:rsid w:val="00AD517A"/>
    <w:rsid w:val="00AD5AFE"/>
    <w:rsid w:val="00AD6C47"/>
    <w:rsid w:val="00AD6D1E"/>
    <w:rsid w:val="00AE0265"/>
    <w:rsid w:val="00AE16F1"/>
    <w:rsid w:val="00AE374B"/>
    <w:rsid w:val="00AE40C5"/>
    <w:rsid w:val="00AE6B47"/>
    <w:rsid w:val="00AE6D66"/>
    <w:rsid w:val="00AE7425"/>
    <w:rsid w:val="00AF1DD0"/>
    <w:rsid w:val="00AF4194"/>
    <w:rsid w:val="00AF54B0"/>
    <w:rsid w:val="00B0131F"/>
    <w:rsid w:val="00B0158E"/>
    <w:rsid w:val="00B03286"/>
    <w:rsid w:val="00B03640"/>
    <w:rsid w:val="00B12092"/>
    <w:rsid w:val="00B15E57"/>
    <w:rsid w:val="00B17004"/>
    <w:rsid w:val="00B21F26"/>
    <w:rsid w:val="00B23081"/>
    <w:rsid w:val="00B23747"/>
    <w:rsid w:val="00B23822"/>
    <w:rsid w:val="00B23F1F"/>
    <w:rsid w:val="00B244F5"/>
    <w:rsid w:val="00B25491"/>
    <w:rsid w:val="00B25D8A"/>
    <w:rsid w:val="00B2608B"/>
    <w:rsid w:val="00B31239"/>
    <w:rsid w:val="00B31BC3"/>
    <w:rsid w:val="00B31D7D"/>
    <w:rsid w:val="00B371F0"/>
    <w:rsid w:val="00B414D4"/>
    <w:rsid w:val="00B44448"/>
    <w:rsid w:val="00B45722"/>
    <w:rsid w:val="00B50163"/>
    <w:rsid w:val="00B52186"/>
    <w:rsid w:val="00B52E24"/>
    <w:rsid w:val="00B53088"/>
    <w:rsid w:val="00B5711A"/>
    <w:rsid w:val="00B57F60"/>
    <w:rsid w:val="00B60F2C"/>
    <w:rsid w:val="00B62DDE"/>
    <w:rsid w:val="00B67712"/>
    <w:rsid w:val="00B71045"/>
    <w:rsid w:val="00B718D3"/>
    <w:rsid w:val="00B72658"/>
    <w:rsid w:val="00B727E3"/>
    <w:rsid w:val="00B72B98"/>
    <w:rsid w:val="00B72E69"/>
    <w:rsid w:val="00B74AD0"/>
    <w:rsid w:val="00B74E77"/>
    <w:rsid w:val="00B75592"/>
    <w:rsid w:val="00B75C1A"/>
    <w:rsid w:val="00B766E0"/>
    <w:rsid w:val="00B76B0D"/>
    <w:rsid w:val="00B77DE1"/>
    <w:rsid w:val="00B807DA"/>
    <w:rsid w:val="00B816DC"/>
    <w:rsid w:val="00B826DF"/>
    <w:rsid w:val="00B8583C"/>
    <w:rsid w:val="00B91BA0"/>
    <w:rsid w:val="00B92D23"/>
    <w:rsid w:val="00B93EF9"/>
    <w:rsid w:val="00B9431C"/>
    <w:rsid w:val="00B95B64"/>
    <w:rsid w:val="00BA266A"/>
    <w:rsid w:val="00BA2998"/>
    <w:rsid w:val="00BA4D9D"/>
    <w:rsid w:val="00BA7D7A"/>
    <w:rsid w:val="00BB091E"/>
    <w:rsid w:val="00BB1211"/>
    <w:rsid w:val="00BB1D02"/>
    <w:rsid w:val="00BB1F03"/>
    <w:rsid w:val="00BB1F58"/>
    <w:rsid w:val="00BB1F95"/>
    <w:rsid w:val="00BB354F"/>
    <w:rsid w:val="00BB3CA7"/>
    <w:rsid w:val="00BB414B"/>
    <w:rsid w:val="00BB6404"/>
    <w:rsid w:val="00BB6590"/>
    <w:rsid w:val="00BC0FC5"/>
    <w:rsid w:val="00BC1402"/>
    <w:rsid w:val="00BC37F8"/>
    <w:rsid w:val="00BC60A4"/>
    <w:rsid w:val="00BD15E3"/>
    <w:rsid w:val="00BD1A07"/>
    <w:rsid w:val="00BD3B7C"/>
    <w:rsid w:val="00BE08E0"/>
    <w:rsid w:val="00BE1435"/>
    <w:rsid w:val="00BE4BAB"/>
    <w:rsid w:val="00BE5610"/>
    <w:rsid w:val="00BE6A0A"/>
    <w:rsid w:val="00BF0194"/>
    <w:rsid w:val="00BF23BF"/>
    <w:rsid w:val="00BF4F8B"/>
    <w:rsid w:val="00BF6E12"/>
    <w:rsid w:val="00C0380A"/>
    <w:rsid w:val="00C049CB"/>
    <w:rsid w:val="00C05CAD"/>
    <w:rsid w:val="00C061EA"/>
    <w:rsid w:val="00C125D9"/>
    <w:rsid w:val="00C13347"/>
    <w:rsid w:val="00C145AB"/>
    <w:rsid w:val="00C1538B"/>
    <w:rsid w:val="00C16CE2"/>
    <w:rsid w:val="00C224E7"/>
    <w:rsid w:val="00C23043"/>
    <w:rsid w:val="00C2461C"/>
    <w:rsid w:val="00C262FE"/>
    <w:rsid w:val="00C30F2D"/>
    <w:rsid w:val="00C315E1"/>
    <w:rsid w:val="00C32DF1"/>
    <w:rsid w:val="00C32F27"/>
    <w:rsid w:val="00C3443F"/>
    <w:rsid w:val="00C3538E"/>
    <w:rsid w:val="00C36A36"/>
    <w:rsid w:val="00C40DFE"/>
    <w:rsid w:val="00C42FA2"/>
    <w:rsid w:val="00C466DF"/>
    <w:rsid w:val="00C50CEE"/>
    <w:rsid w:val="00C52D3C"/>
    <w:rsid w:val="00C53BBC"/>
    <w:rsid w:val="00C55A01"/>
    <w:rsid w:val="00C55C74"/>
    <w:rsid w:val="00C56D35"/>
    <w:rsid w:val="00C60F3D"/>
    <w:rsid w:val="00C6271E"/>
    <w:rsid w:val="00C63B19"/>
    <w:rsid w:val="00C649D8"/>
    <w:rsid w:val="00C6707B"/>
    <w:rsid w:val="00C67B7C"/>
    <w:rsid w:val="00C7092E"/>
    <w:rsid w:val="00C72256"/>
    <w:rsid w:val="00C73AD3"/>
    <w:rsid w:val="00C77526"/>
    <w:rsid w:val="00C815B4"/>
    <w:rsid w:val="00C85BEF"/>
    <w:rsid w:val="00C87C85"/>
    <w:rsid w:val="00C9000B"/>
    <w:rsid w:val="00C901FE"/>
    <w:rsid w:val="00C907DF"/>
    <w:rsid w:val="00C91492"/>
    <w:rsid w:val="00C93D7D"/>
    <w:rsid w:val="00C959DD"/>
    <w:rsid w:val="00C96803"/>
    <w:rsid w:val="00C969CF"/>
    <w:rsid w:val="00CA02A9"/>
    <w:rsid w:val="00CA0EBE"/>
    <w:rsid w:val="00CA1E30"/>
    <w:rsid w:val="00CA287F"/>
    <w:rsid w:val="00CA4B82"/>
    <w:rsid w:val="00CA6022"/>
    <w:rsid w:val="00CA62CD"/>
    <w:rsid w:val="00CA766F"/>
    <w:rsid w:val="00CB1B2F"/>
    <w:rsid w:val="00CB5378"/>
    <w:rsid w:val="00CB705E"/>
    <w:rsid w:val="00CB779A"/>
    <w:rsid w:val="00CC0EDF"/>
    <w:rsid w:val="00CC1FF7"/>
    <w:rsid w:val="00CC2247"/>
    <w:rsid w:val="00CC4068"/>
    <w:rsid w:val="00CC4BCC"/>
    <w:rsid w:val="00CC6321"/>
    <w:rsid w:val="00CC6524"/>
    <w:rsid w:val="00CC68FD"/>
    <w:rsid w:val="00CC7BCA"/>
    <w:rsid w:val="00CD062A"/>
    <w:rsid w:val="00CD0DBD"/>
    <w:rsid w:val="00CD3609"/>
    <w:rsid w:val="00CE22AD"/>
    <w:rsid w:val="00CE3D43"/>
    <w:rsid w:val="00CE472F"/>
    <w:rsid w:val="00CE54FD"/>
    <w:rsid w:val="00CE60FB"/>
    <w:rsid w:val="00CE6381"/>
    <w:rsid w:val="00CE719D"/>
    <w:rsid w:val="00CF1897"/>
    <w:rsid w:val="00CF2DC5"/>
    <w:rsid w:val="00CF38D9"/>
    <w:rsid w:val="00CF43F6"/>
    <w:rsid w:val="00CF60BC"/>
    <w:rsid w:val="00CF79D3"/>
    <w:rsid w:val="00D00038"/>
    <w:rsid w:val="00D008AE"/>
    <w:rsid w:val="00D0118E"/>
    <w:rsid w:val="00D03AF3"/>
    <w:rsid w:val="00D0403E"/>
    <w:rsid w:val="00D0507D"/>
    <w:rsid w:val="00D07599"/>
    <w:rsid w:val="00D145DE"/>
    <w:rsid w:val="00D14E3B"/>
    <w:rsid w:val="00D174A6"/>
    <w:rsid w:val="00D177C2"/>
    <w:rsid w:val="00D25119"/>
    <w:rsid w:val="00D306B9"/>
    <w:rsid w:val="00D31123"/>
    <w:rsid w:val="00D316F9"/>
    <w:rsid w:val="00D33F28"/>
    <w:rsid w:val="00D359DE"/>
    <w:rsid w:val="00D369A7"/>
    <w:rsid w:val="00D3793B"/>
    <w:rsid w:val="00D43358"/>
    <w:rsid w:val="00D436F8"/>
    <w:rsid w:val="00D43C25"/>
    <w:rsid w:val="00D44305"/>
    <w:rsid w:val="00D44CF0"/>
    <w:rsid w:val="00D45E36"/>
    <w:rsid w:val="00D464CA"/>
    <w:rsid w:val="00D477D4"/>
    <w:rsid w:val="00D50C85"/>
    <w:rsid w:val="00D5260B"/>
    <w:rsid w:val="00D52F13"/>
    <w:rsid w:val="00D561F4"/>
    <w:rsid w:val="00D56D18"/>
    <w:rsid w:val="00D57F3B"/>
    <w:rsid w:val="00D606A3"/>
    <w:rsid w:val="00D62C95"/>
    <w:rsid w:val="00D63AA0"/>
    <w:rsid w:val="00D65108"/>
    <w:rsid w:val="00D65F58"/>
    <w:rsid w:val="00D67351"/>
    <w:rsid w:val="00D67843"/>
    <w:rsid w:val="00D70617"/>
    <w:rsid w:val="00D74104"/>
    <w:rsid w:val="00D81E2F"/>
    <w:rsid w:val="00D85422"/>
    <w:rsid w:val="00D8558A"/>
    <w:rsid w:val="00D85844"/>
    <w:rsid w:val="00D9229F"/>
    <w:rsid w:val="00DA1399"/>
    <w:rsid w:val="00DA212C"/>
    <w:rsid w:val="00DA2688"/>
    <w:rsid w:val="00DA3B88"/>
    <w:rsid w:val="00DA50EA"/>
    <w:rsid w:val="00DA582A"/>
    <w:rsid w:val="00DA5D49"/>
    <w:rsid w:val="00DA7AE9"/>
    <w:rsid w:val="00DB2991"/>
    <w:rsid w:val="00DB2AD5"/>
    <w:rsid w:val="00DB4D58"/>
    <w:rsid w:val="00DB61F3"/>
    <w:rsid w:val="00DB70F1"/>
    <w:rsid w:val="00DC038A"/>
    <w:rsid w:val="00DC3027"/>
    <w:rsid w:val="00DC51B0"/>
    <w:rsid w:val="00DC665F"/>
    <w:rsid w:val="00DD222D"/>
    <w:rsid w:val="00DD55D2"/>
    <w:rsid w:val="00DD6E10"/>
    <w:rsid w:val="00DE028F"/>
    <w:rsid w:val="00DE08DC"/>
    <w:rsid w:val="00DE1104"/>
    <w:rsid w:val="00DE285D"/>
    <w:rsid w:val="00DE3CDD"/>
    <w:rsid w:val="00DE54F3"/>
    <w:rsid w:val="00DE56C8"/>
    <w:rsid w:val="00DE6F93"/>
    <w:rsid w:val="00DF3ECE"/>
    <w:rsid w:val="00DF53F1"/>
    <w:rsid w:val="00DF6AC0"/>
    <w:rsid w:val="00E00468"/>
    <w:rsid w:val="00E01235"/>
    <w:rsid w:val="00E013F9"/>
    <w:rsid w:val="00E02FC3"/>
    <w:rsid w:val="00E03B13"/>
    <w:rsid w:val="00E04E9B"/>
    <w:rsid w:val="00E053F3"/>
    <w:rsid w:val="00E07329"/>
    <w:rsid w:val="00E07772"/>
    <w:rsid w:val="00E11E71"/>
    <w:rsid w:val="00E12453"/>
    <w:rsid w:val="00E148B2"/>
    <w:rsid w:val="00E15F95"/>
    <w:rsid w:val="00E16594"/>
    <w:rsid w:val="00E17F7B"/>
    <w:rsid w:val="00E21C9B"/>
    <w:rsid w:val="00E23ABE"/>
    <w:rsid w:val="00E25BD8"/>
    <w:rsid w:val="00E26369"/>
    <w:rsid w:val="00E31272"/>
    <w:rsid w:val="00E327E4"/>
    <w:rsid w:val="00E341D5"/>
    <w:rsid w:val="00E36789"/>
    <w:rsid w:val="00E36849"/>
    <w:rsid w:val="00E40592"/>
    <w:rsid w:val="00E44008"/>
    <w:rsid w:val="00E44A90"/>
    <w:rsid w:val="00E45E73"/>
    <w:rsid w:val="00E47BCA"/>
    <w:rsid w:val="00E512A1"/>
    <w:rsid w:val="00E54710"/>
    <w:rsid w:val="00E56029"/>
    <w:rsid w:val="00E5620F"/>
    <w:rsid w:val="00E577A8"/>
    <w:rsid w:val="00E60EC6"/>
    <w:rsid w:val="00E617BF"/>
    <w:rsid w:val="00E61DF2"/>
    <w:rsid w:val="00E65ABF"/>
    <w:rsid w:val="00E6761D"/>
    <w:rsid w:val="00E679A3"/>
    <w:rsid w:val="00E67DC6"/>
    <w:rsid w:val="00E71F09"/>
    <w:rsid w:val="00E73057"/>
    <w:rsid w:val="00E74AC5"/>
    <w:rsid w:val="00E75FA5"/>
    <w:rsid w:val="00E767F8"/>
    <w:rsid w:val="00E8192B"/>
    <w:rsid w:val="00E8557C"/>
    <w:rsid w:val="00E87F42"/>
    <w:rsid w:val="00E90811"/>
    <w:rsid w:val="00E91E16"/>
    <w:rsid w:val="00E94713"/>
    <w:rsid w:val="00EA3025"/>
    <w:rsid w:val="00EA4755"/>
    <w:rsid w:val="00EA5000"/>
    <w:rsid w:val="00EA5E11"/>
    <w:rsid w:val="00EB0E2A"/>
    <w:rsid w:val="00EB11B5"/>
    <w:rsid w:val="00EB373D"/>
    <w:rsid w:val="00EB46FF"/>
    <w:rsid w:val="00EC058D"/>
    <w:rsid w:val="00EC0C58"/>
    <w:rsid w:val="00EC0EBA"/>
    <w:rsid w:val="00EC2014"/>
    <w:rsid w:val="00EC4B29"/>
    <w:rsid w:val="00EC4E57"/>
    <w:rsid w:val="00EC62DF"/>
    <w:rsid w:val="00EC716B"/>
    <w:rsid w:val="00EC76AA"/>
    <w:rsid w:val="00EC7AA4"/>
    <w:rsid w:val="00ED0CFF"/>
    <w:rsid w:val="00ED2A4F"/>
    <w:rsid w:val="00ED3CD1"/>
    <w:rsid w:val="00ED4906"/>
    <w:rsid w:val="00ED59F2"/>
    <w:rsid w:val="00ED731B"/>
    <w:rsid w:val="00EE10A7"/>
    <w:rsid w:val="00EE224E"/>
    <w:rsid w:val="00EE36FB"/>
    <w:rsid w:val="00EE3925"/>
    <w:rsid w:val="00EE4F85"/>
    <w:rsid w:val="00EE5B5A"/>
    <w:rsid w:val="00EE6FE0"/>
    <w:rsid w:val="00EE74F1"/>
    <w:rsid w:val="00EE7500"/>
    <w:rsid w:val="00EE7DCB"/>
    <w:rsid w:val="00EF25A5"/>
    <w:rsid w:val="00EF2620"/>
    <w:rsid w:val="00EF27D5"/>
    <w:rsid w:val="00EF3054"/>
    <w:rsid w:val="00EF495E"/>
    <w:rsid w:val="00EF49C3"/>
    <w:rsid w:val="00EF74F0"/>
    <w:rsid w:val="00F00673"/>
    <w:rsid w:val="00F00DFB"/>
    <w:rsid w:val="00F02FD7"/>
    <w:rsid w:val="00F03F75"/>
    <w:rsid w:val="00F0692F"/>
    <w:rsid w:val="00F10623"/>
    <w:rsid w:val="00F12619"/>
    <w:rsid w:val="00F14384"/>
    <w:rsid w:val="00F17208"/>
    <w:rsid w:val="00F1795D"/>
    <w:rsid w:val="00F20BB3"/>
    <w:rsid w:val="00F21D7F"/>
    <w:rsid w:val="00F241D5"/>
    <w:rsid w:val="00F245BC"/>
    <w:rsid w:val="00F25FB2"/>
    <w:rsid w:val="00F278F6"/>
    <w:rsid w:val="00F3212B"/>
    <w:rsid w:val="00F356DF"/>
    <w:rsid w:val="00F35CB7"/>
    <w:rsid w:val="00F36380"/>
    <w:rsid w:val="00F40F9C"/>
    <w:rsid w:val="00F4179E"/>
    <w:rsid w:val="00F420E3"/>
    <w:rsid w:val="00F42285"/>
    <w:rsid w:val="00F4672E"/>
    <w:rsid w:val="00F46F5A"/>
    <w:rsid w:val="00F501C6"/>
    <w:rsid w:val="00F516B6"/>
    <w:rsid w:val="00F52668"/>
    <w:rsid w:val="00F53D21"/>
    <w:rsid w:val="00F53EB9"/>
    <w:rsid w:val="00F54556"/>
    <w:rsid w:val="00F5780B"/>
    <w:rsid w:val="00F6016F"/>
    <w:rsid w:val="00F60D63"/>
    <w:rsid w:val="00F60FBA"/>
    <w:rsid w:val="00F61278"/>
    <w:rsid w:val="00F62112"/>
    <w:rsid w:val="00F651AF"/>
    <w:rsid w:val="00F65256"/>
    <w:rsid w:val="00F65AD9"/>
    <w:rsid w:val="00F660D7"/>
    <w:rsid w:val="00F72081"/>
    <w:rsid w:val="00F737DD"/>
    <w:rsid w:val="00F744F3"/>
    <w:rsid w:val="00F7550D"/>
    <w:rsid w:val="00F76608"/>
    <w:rsid w:val="00F76AE3"/>
    <w:rsid w:val="00F77AD1"/>
    <w:rsid w:val="00F84DA2"/>
    <w:rsid w:val="00F859B2"/>
    <w:rsid w:val="00F86613"/>
    <w:rsid w:val="00F8724F"/>
    <w:rsid w:val="00F87531"/>
    <w:rsid w:val="00F90042"/>
    <w:rsid w:val="00F914C9"/>
    <w:rsid w:val="00F91854"/>
    <w:rsid w:val="00F94BDD"/>
    <w:rsid w:val="00F95029"/>
    <w:rsid w:val="00F958AF"/>
    <w:rsid w:val="00F963E8"/>
    <w:rsid w:val="00F96B3E"/>
    <w:rsid w:val="00FA01D6"/>
    <w:rsid w:val="00FA08D1"/>
    <w:rsid w:val="00FA2C05"/>
    <w:rsid w:val="00FA4B13"/>
    <w:rsid w:val="00FA77A6"/>
    <w:rsid w:val="00FA7BA3"/>
    <w:rsid w:val="00FB1E2C"/>
    <w:rsid w:val="00FB2C8A"/>
    <w:rsid w:val="00FB36C8"/>
    <w:rsid w:val="00FB3B98"/>
    <w:rsid w:val="00FB410E"/>
    <w:rsid w:val="00FB6799"/>
    <w:rsid w:val="00FC1A63"/>
    <w:rsid w:val="00FC67CC"/>
    <w:rsid w:val="00FC6912"/>
    <w:rsid w:val="00FD0B72"/>
    <w:rsid w:val="00FD151F"/>
    <w:rsid w:val="00FD2925"/>
    <w:rsid w:val="00FD6A4F"/>
    <w:rsid w:val="00FD789F"/>
    <w:rsid w:val="00FE1658"/>
    <w:rsid w:val="00FE605A"/>
    <w:rsid w:val="00FE61CE"/>
    <w:rsid w:val="00FF472F"/>
    <w:rsid w:val="00FF4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51A"/>
    <w:rPr>
      <w:sz w:val="24"/>
      <w:szCs w:val="24"/>
    </w:rPr>
  </w:style>
  <w:style w:type="paragraph" w:styleId="1">
    <w:name w:val="heading 1"/>
    <w:basedOn w:val="a"/>
    <w:next w:val="a"/>
    <w:link w:val="10"/>
    <w:uiPriority w:val="99"/>
    <w:qFormat/>
    <w:rsid w:val="006D0693"/>
    <w:pPr>
      <w:keepNext/>
      <w:overflowPunct w:val="0"/>
      <w:autoSpaceDE w:val="0"/>
      <w:autoSpaceDN w:val="0"/>
      <w:adjustRightInd w:val="0"/>
      <w:ind w:right="43"/>
      <w:jc w:val="both"/>
      <w:textAlignment w:val="baseline"/>
      <w:outlineLvl w:val="0"/>
    </w:pPr>
    <w:rPr>
      <w:sz w:val="28"/>
      <w:szCs w:val="28"/>
    </w:rPr>
  </w:style>
  <w:style w:type="paragraph" w:styleId="2">
    <w:name w:val="heading 2"/>
    <w:basedOn w:val="a"/>
    <w:next w:val="a"/>
    <w:link w:val="20"/>
    <w:uiPriority w:val="99"/>
    <w:qFormat/>
    <w:rsid w:val="006D0693"/>
    <w:pPr>
      <w:keepNext/>
      <w:tabs>
        <w:tab w:val="left" w:pos="5670"/>
      </w:tabs>
      <w:overflowPunct w:val="0"/>
      <w:autoSpaceDE w:val="0"/>
      <w:autoSpaceDN w:val="0"/>
      <w:adjustRightInd w:val="0"/>
      <w:ind w:left="-142" w:right="43" w:firstLine="3828"/>
      <w:jc w:val="both"/>
      <w:textAlignment w:val="baseline"/>
      <w:outlineLvl w:val="1"/>
    </w:pPr>
    <w:rPr>
      <w:sz w:val="28"/>
      <w:szCs w:val="28"/>
    </w:rPr>
  </w:style>
  <w:style w:type="paragraph" w:styleId="3">
    <w:name w:val="heading 3"/>
    <w:basedOn w:val="a"/>
    <w:next w:val="a"/>
    <w:link w:val="30"/>
    <w:uiPriority w:val="99"/>
    <w:qFormat/>
    <w:rsid w:val="006D0693"/>
    <w:pPr>
      <w:keepNext/>
      <w:tabs>
        <w:tab w:val="left" w:pos="5670"/>
      </w:tabs>
      <w:overflowPunct w:val="0"/>
      <w:autoSpaceDE w:val="0"/>
      <w:autoSpaceDN w:val="0"/>
      <w:adjustRightInd w:val="0"/>
      <w:ind w:left="-142" w:right="43" w:firstLine="993"/>
      <w:jc w:val="both"/>
      <w:textAlignment w:val="baseline"/>
      <w:outlineLvl w:val="2"/>
    </w:pPr>
    <w:rPr>
      <w:sz w:val="28"/>
      <w:szCs w:val="28"/>
    </w:rPr>
  </w:style>
  <w:style w:type="paragraph" w:styleId="4">
    <w:name w:val="heading 4"/>
    <w:basedOn w:val="a"/>
    <w:next w:val="a"/>
    <w:link w:val="40"/>
    <w:uiPriority w:val="99"/>
    <w:qFormat/>
    <w:rsid w:val="006D0693"/>
    <w:pPr>
      <w:keepNext/>
      <w:tabs>
        <w:tab w:val="left" w:pos="5670"/>
      </w:tabs>
      <w:overflowPunct w:val="0"/>
      <w:autoSpaceDE w:val="0"/>
      <w:autoSpaceDN w:val="0"/>
      <w:adjustRightInd w:val="0"/>
      <w:ind w:left="-142" w:right="43" w:firstLine="5387"/>
      <w:jc w:val="both"/>
      <w:textAlignment w:val="baseline"/>
      <w:outlineLvl w:val="3"/>
    </w:pPr>
    <w:rPr>
      <w:sz w:val="28"/>
      <w:szCs w:val="28"/>
    </w:rPr>
  </w:style>
  <w:style w:type="paragraph" w:styleId="5">
    <w:name w:val="heading 5"/>
    <w:basedOn w:val="a"/>
    <w:next w:val="a"/>
    <w:link w:val="50"/>
    <w:uiPriority w:val="99"/>
    <w:qFormat/>
    <w:rsid w:val="006D0693"/>
    <w:pPr>
      <w:keepNext/>
      <w:tabs>
        <w:tab w:val="left" w:pos="5670"/>
      </w:tabs>
      <w:overflowPunct w:val="0"/>
      <w:autoSpaceDE w:val="0"/>
      <w:autoSpaceDN w:val="0"/>
      <w:adjustRightInd w:val="0"/>
      <w:ind w:left="-142" w:right="43" w:firstLine="142"/>
      <w:jc w:val="both"/>
      <w:textAlignment w:val="baseline"/>
      <w:outlineLvl w:val="4"/>
    </w:pPr>
    <w:rPr>
      <w:sz w:val="28"/>
      <w:szCs w:val="28"/>
    </w:rPr>
  </w:style>
  <w:style w:type="paragraph" w:styleId="6">
    <w:name w:val="heading 6"/>
    <w:basedOn w:val="a"/>
    <w:next w:val="a"/>
    <w:link w:val="60"/>
    <w:uiPriority w:val="99"/>
    <w:qFormat/>
    <w:rsid w:val="006D0693"/>
    <w:pPr>
      <w:keepNext/>
      <w:overflowPunct w:val="0"/>
      <w:autoSpaceDE w:val="0"/>
      <w:autoSpaceDN w:val="0"/>
      <w:adjustRightInd w:val="0"/>
      <w:jc w:val="both"/>
      <w:textAlignment w:val="baseline"/>
      <w:outlineLvl w:val="5"/>
    </w:pPr>
    <w:rPr>
      <w:sz w:val="28"/>
      <w:szCs w:val="28"/>
    </w:rPr>
  </w:style>
  <w:style w:type="paragraph" w:styleId="7">
    <w:name w:val="heading 7"/>
    <w:basedOn w:val="a"/>
    <w:next w:val="a"/>
    <w:link w:val="70"/>
    <w:uiPriority w:val="99"/>
    <w:qFormat/>
    <w:rsid w:val="006D0693"/>
    <w:pPr>
      <w:keepNext/>
      <w:overflowPunct w:val="0"/>
      <w:autoSpaceDE w:val="0"/>
      <w:autoSpaceDN w:val="0"/>
      <w:adjustRightInd w:val="0"/>
      <w:ind w:firstLine="4820"/>
      <w:textAlignment w:val="baseline"/>
      <w:outlineLvl w:val="6"/>
    </w:pPr>
    <w:rPr>
      <w:sz w:val="28"/>
      <w:szCs w:val="28"/>
    </w:rPr>
  </w:style>
  <w:style w:type="paragraph" w:styleId="8">
    <w:name w:val="heading 8"/>
    <w:basedOn w:val="a"/>
    <w:next w:val="a"/>
    <w:link w:val="80"/>
    <w:uiPriority w:val="99"/>
    <w:qFormat/>
    <w:rsid w:val="006D0693"/>
    <w:pPr>
      <w:keepNext/>
      <w:overflowPunct w:val="0"/>
      <w:autoSpaceDE w:val="0"/>
      <w:autoSpaceDN w:val="0"/>
      <w:adjustRightInd w:val="0"/>
      <w:textAlignment w:val="baseline"/>
      <w:outlineLvl w:val="7"/>
    </w:pPr>
    <w:rPr>
      <w:sz w:val="28"/>
      <w:szCs w:val="28"/>
    </w:rPr>
  </w:style>
  <w:style w:type="paragraph" w:styleId="9">
    <w:name w:val="heading 9"/>
    <w:basedOn w:val="a"/>
    <w:next w:val="a"/>
    <w:link w:val="90"/>
    <w:uiPriority w:val="99"/>
    <w:qFormat/>
    <w:rsid w:val="006D0693"/>
    <w:pPr>
      <w:keepNext/>
      <w:overflowPunct w:val="0"/>
      <w:autoSpaceDE w:val="0"/>
      <w:autoSpaceDN w:val="0"/>
      <w:adjustRightInd w:val="0"/>
      <w:jc w:val="center"/>
      <w:textAlignment w:val="baseline"/>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0693"/>
    <w:rPr>
      <w:rFonts w:ascii="Cambria" w:hAnsi="Cambria" w:cs="Cambria"/>
      <w:b/>
      <w:bCs/>
      <w:kern w:val="32"/>
      <w:sz w:val="32"/>
      <w:szCs w:val="32"/>
      <w:lang w:val="ru-RU" w:eastAsia="ru-RU"/>
    </w:rPr>
  </w:style>
  <w:style w:type="character" w:customStyle="1" w:styleId="20">
    <w:name w:val="Заголовок 2 Знак"/>
    <w:basedOn w:val="a0"/>
    <w:link w:val="2"/>
    <w:uiPriority w:val="99"/>
    <w:semiHidden/>
    <w:locked/>
    <w:rsid w:val="006D0693"/>
    <w:rPr>
      <w:rFonts w:ascii="Cambria" w:hAnsi="Cambria" w:cs="Cambria"/>
      <w:b/>
      <w:bCs/>
      <w:i/>
      <w:iCs/>
      <w:sz w:val="28"/>
      <w:szCs w:val="28"/>
      <w:lang w:val="ru-RU" w:eastAsia="ru-RU"/>
    </w:rPr>
  </w:style>
  <w:style w:type="character" w:customStyle="1" w:styleId="30">
    <w:name w:val="Заголовок 3 Знак"/>
    <w:basedOn w:val="a0"/>
    <w:link w:val="3"/>
    <w:uiPriority w:val="99"/>
    <w:semiHidden/>
    <w:locked/>
    <w:rsid w:val="006D0693"/>
    <w:rPr>
      <w:rFonts w:ascii="Cambria" w:hAnsi="Cambria" w:cs="Cambria"/>
      <w:b/>
      <w:bCs/>
      <w:sz w:val="26"/>
      <w:szCs w:val="26"/>
      <w:lang w:val="ru-RU" w:eastAsia="ru-RU"/>
    </w:rPr>
  </w:style>
  <w:style w:type="character" w:customStyle="1" w:styleId="40">
    <w:name w:val="Заголовок 4 Знак"/>
    <w:basedOn w:val="a0"/>
    <w:link w:val="4"/>
    <w:uiPriority w:val="99"/>
    <w:semiHidden/>
    <w:locked/>
    <w:rsid w:val="006D0693"/>
    <w:rPr>
      <w:rFonts w:ascii="Calibri" w:hAnsi="Calibri" w:cs="Calibri"/>
      <w:b/>
      <w:bCs/>
      <w:sz w:val="28"/>
      <w:szCs w:val="28"/>
      <w:lang w:val="ru-RU" w:eastAsia="ru-RU"/>
    </w:rPr>
  </w:style>
  <w:style w:type="character" w:customStyle="1" w:styleId="50">
    <w:name w:val="Заголовок 5 Знак"/>
    <w:basedOn w:val="a0"/>
    <w:link w:val="5"/>
    <w:uiPriority w:val="99"/>
    <w:semiHidden/>
    <w:locked/>
    <w:rsid w:val="006D0693"/>
    <w:rPr>
      <w:rFonts w:ascii="Calibri" w:hAnsi="Calibri" w:cs="Calibri"/>
      <w:b/>
      <w:bCs/>
      <w:i/>
      <w:iCs/>
      <w:sz w:val="26"/>
      <w:szCs w:val="26"/>
      <w:lang w:val="ru-RU" w:eastAsia="ru-RU"/>
    </w:rPr>
  </w:style>
  <w:style w:type="character" w:customStyle="1" w:styleId="60">
    <w:name w:val="Заголовок 6 Знак"/>
    <w:basedOn w:val="a0"/>
    <w:link w:val="6"/>
    <w:uiPriority w:val="99"/>
    <w:semiHidden/>
    <w:locked/>
    <w:rsid w:val="006D0693"/>
    <w:rPr>
      <w:rFonts w:ascii="Calibri" w:hAnsi="Calibri" w:cs="Calibri"/>
      <w:b/>
      <w:bCs/>
      <w:lang w:val="ru-RU" w:eastAsia="ru-RU"/>
    </w:rPr>
  </w:style>
  <w:style w:type="character" w:customStyle="1" w:styleId="70">
    <w:name w:val="Заголовок 7 Знак"/>
    <w:basedOn w:val="a0"/>
    <w:link w:val="7"/>
    <w:uiPriority w:val="99"/>
    <w:semiHidden/>
    <w:locked/>
    <w:rsid w:val="006D0693"/>
    <w:rPr>
      <w:rFonts w:ascii="Calibri" w:hAnsi="Calibri" w:cs="Calibri"/>
      <w:sz w:val="24"/>
      <w:szCs w:val="24"/>
      <w:lang w:val="ru-RU" w:eastAsia="ru-RU"/>
    </w:rPr>
  </w:style>
  <w:style w:type="character" w:customStyle="1" w:styleId="80">
    <w:name w:val="Заголовок 8 Знак"/>
    <w:basedOn w:val="a0"/>
    <w:link w:val="8"/>
    <w:uiPriority w:val="99"/>
    <w:semiHidden/>
    <w:locked/>
    <w:rsid w:val="006D0693"/>
    <w:rPr>
      <w:rFonts w:ascii="Calibri" w:hAnsi="Calibri" w:cs="Calibri"/>
      <w:i/>
      <w:iCs/>
      <w:sz w:val="24"/>
      <w:szCs w:val="24"/>
      <w:lang w:val="ru-RU" w:eastAsia="ru-RU"/>
    </w:rPr>
  </w:style>
  <w:style w:type="character" w:customStyle="1" w:styleId="90">
    <w:name w:val="Заголовок 9 Знак"/>
    <w:basedOn w:val="a0"/>
    <w:link w:val="9"/>
    <w:uiPriority w:val="99"/>
    <w:semiHidden/>
    <w:locked/>
    <w:rsid w:val="006D0693"/>
    <w:rPr>
      <w:rFonts w:ascii="Cambria" w:hAnsi="Cambria" w:cs="Cambria"/>
      <w:lang w:val="ru-RU" w:eastAsia="ru-RU"/>
    </w:rPr>
  </w:style>
  <w:style w:type="paragraph" w:styleId="a3">
    <w:name w:val="Body Text"/>
    <w:basedOn w:val="a"/>
    <w:link w:val="a4"/>
    <w:uiPriority w:val="99"/>
    <w:rsid w:val="006D0693"/>
    <w:pPr>
      <w:tabs>
        <w:tab w:val="left" w:pos="4678"/>
        <w:tab w:val="left" w:pos="5245"/>
      </w:tabs>
      <w:overflowPunct w:val="0"/>
      <w:autoSpaceDE w:val="0"/>
      <w:autoSpaceDN w:val="0"/>
      <w:adjustRightInd w:val="0"/>
      <w:ind w:right="43"/>
      <w:jc w:val="both"/>
      <w:textAlignment w:val="baseline"/>
    </w:pPr>
    <w:rPr>
      <w:sz w:val="28"/>
      <w:szCs w:val="28"/>
    </w:rPr>
  </w:style>
  <w:style w:type="character" w:customStyle="1" w:styleId="a4">
    <w:name w:val="Основной текст Знак"/>
    <w:basedOn w:val="a0"/>
    <w:link w:val="a3"/>
    <w:uiPriority w:val="99"/>
    <w:semiHidden/>
    <w:locked/>
    <w:rsid w:val="006D0693"/>
    <w:rPr>
      <w:rFonts w:cs="Times New Roman"/>
      <w:sz w:val="24"/>
      <w:szCs w:val="24"/>
      <w:lang w:val="ru-RU" w:eastAsia="ru-RU"/>
    </w:rPr>
  </w:style>
  <w:style w:type="paragraph" w:styleId="21">
    <w:name w:val="Body Text 2"/>
    <w:basedOn w:val="a"/>
    <w:link w:val="22"/>
    <w:uiPriority w:val="99"/>
    <w:rsid w:val="006D0693"/>
    <w:pPr>
      <w:overflowPunct w:val="0"/>
      <w:autoSpaceDE w:val="0"/>
      <w:autoSpaceDN w:val="0"/>
      <w:adjustRightInd w:val="0"/>
      <w:ind w:firstLine="851"/>
      <w:jc w:val="both"/>
      <w:textAlignment w:val="baseline"/>
    </w:pPr>
    <w:rPr>
      <w:sz w:val="28"/>
      <w:szCs w:val="28"/>
    </w:rPr>
  </w:style>
  <w:style w:type="character" w:customStyle="1" w:styleId="22">
    <w:name w:val="Основной текст 2 Знак"/>
    <w:basedOn w:val="a0"/>
    <w:link w:val="21"/>
    <w:uiPriority w:val="99"/>
    <w:semiHidden/>
    <w:locked/>
    <w:rsid w:val="006D0693"/>
    <w:rPr>
      <w:rFonts w:cs="Times New Roman"/>
      <w:sz w:val="24"/>
      <w:szCs w:val="24"/>
      <w:lang w:val="ru-RU" w:eastAsia="ru-RU"/>
    </w:rPr>
  </w:style>
  <w:style w:type="paragraph" w:customStyle="1" w:styleId="Iauiue1">
    <w:name w:val="Iau?iue 1"/>
    <w:basedOn w:val="a"/>
    <w:uiPriority w:val="99"/>
    <w:rsid w:val="006D0693"/>
    <w:pPr>
      <w:overflowPunct w:val="0"/>
      <w:autoSpaceDE w:val="0"/>
      <w:autoSpaceDN w:val="0"/>
      <w:adjustRightInd w:val="0"/>
      <w:ind w:firstLine="851"/>
      <w:textAlignment w:val="baseline"/>
    </w:pPr>
    <w:rPr>
      <w:rFonts w:ascii="Arial" w:hAnsi="Arial" w:cs="Arial"/>
    </w:rPr>
  </w:style>
  <w:style w:type="paragraph" w:styleId="a5">
    <w:name w:val="Block Text"/>
    <w:basedOn w:val="a"/>
    <w:uiPriority w:val="99"/>
    <w:rsid w:val="006D0693"/>
    <w:pPr>
      <w:overflowPunct w:val="0"/>
      <w:autoSpaceDE w:val="0"/>
      <w:autoSpaceDN w:val="0"/>
      <w:adjustRightInd w:val="0"/>
      <w:ind w:left="-142" w:right="43" w:firstLine="142"/>
      <w:jc w:val="both"/>
      <w:textAlignment w:val="baseline"/>
    </w:pPr>
    <w:rPr>
      <w:sz w:val="28"/>
      <w:szCs w:val="28"/>
    </w:rPr>
  </w:style>
  <w:style w:type="paragraph" w:styleId="a6">
    <w:name w:val="header"/>
    <w:basedOn w:val="a"/>
    <w:link w:val="a7"/>
    <w:uiPriority w:val="99"/>
    <w:rsid w:val="006D0693"/>
    <w:pPr>
      <w:tabs>
        <w:tab w:val="center" w:pos="4153"/>
        <w:tab w:val="right" w:pos="8306"/>
      </w:tabs>
      <w:overflowPunct w:val="0"/>
      <w:autoSpaceDE w:val="0"/>
      <w:autoSpaceDN w:val="0"/>
      <w:adjustRightInd w:val="0"/>
      <w:textAlignment w:val="baseline"/>
    </w:pPr>
    <w:rPr>
      <w:sz w:val="20"/>
      <w:szCs w:val="20"/>
    </w:rPr>
  </w:style>
  <w:style w:type="character" w:customStyle="1" w:styleId="a7">
    <w:name w:val="Верхний колонтитул Знак"/>
    <w:basedOn w:val="a0"/>
    <w:link w:val="a6"/>
    <w:uiPriority w:val="99"/>
    <w:semiHidden/>
    <w:locked/>
    <w:rsid w:val="006D0693"/>
    <w:rPr>
      <w:rFonts w:cs="Times New Roman"/>
      <w:sz w:val="24"/>
      <w:szCs w:val="24"/>
      <w:lang w:val="ru-RU" w:eastAsia="ru-RU"/>
    </w:rPr>
  </w:style>
  <w:style w:type="paragraph" w:styleId="23">
    <w:name w:val="Body Text Indent 2"/>
    <w:basedOn w:val="a"/>
    <w:link w:val="24"/>
    <w:uiPriority w:val="99"/>
    <w:rsid w:val="006D0693"/>
    <w:pPr>
      <w:overflowPunct w:val="0"/>
      <w:autoSpaceDE w:val="0"/>
      <w:autoSpaceDN w:val="0"/>
      <w:adjustRightInd w:val="0"/>
      <w:ind w:right="43" w:firstLine="851"/>
      <w:jc w:val="both"/>
      <w:textAlignment w:val="baseline"/>
    </w:pPr>
    <w:rPr>
      <w:rFonts w:ascii="Arial" w:hAnsi="Arial" w:cs="Arial"/>
    </w:rPr>
  </w:style>
  <w:style w:type="character" w:customStyle="1" w:styleId="24">
    <w:name w:val="Основной текст с отступом 2 Знак"/>
    <w:basedOn w:val="a0"/>
    <w:link w:val="23"/>
    <w:uiPriority w:val="99"/>
    <w:semiHidden/>
    <w:locked/>
    <w:rsid w:val="006D0693"/>
    <w:rPr>
      <w:rFonts w:cs="Times New Roman"/>
      <w:sz w:val="24"/>
      <w:szCs w:val="24"/>
      <w:lang w:val="ru-RU" w:eastAsia="ru-RU"/>
    </w:rPr>
  </w:style>
  <w:style w:type="character" w:styleId="a8">
    <w:name w:val="page number"/>
    <w:basedOn w:val="a0"/>
    <w:uiPriority w:val="99"/>
    <w:rsid w:val="006D0693"/>
    <w:rPr>
      <w:rFonts w:cs="Times New Roman"/>
    </w:rPr>
  </w:style>
  <w:style w:type="paragraph" w:styleId="a9">
    <w:name w:val="footer"/>
    <w:basedOn w:val="a"/>
    <w:link w:val="aa"/>
    <w:uiPriority w:val="99"/>
    <w:rsid w:val="006D0693"/>
    <w:pPr>
      <w:tabs>
        <w:tab w:val="center" w:pos="4536"/>
        <w:tab w:val="right" w:pos="9072"/>
      </w:tabs>
      <w:overflowPunct w:val="0"/>
      <w:autoSpaceDE w:val="0"/>
      <w:autoSpaceDN w:val="0"/>
      <w:adjustRightInd w:val="0"/>
      <w:textAlignment w:val="baseline"/>
    </w:pPr>
    <w:rPr>
      <w:sz w:val="28"/>
      <w:szCs w:val="28"/>
    </w:rPr>
  </w:style>
  <w:style w:type="character" w:customStyle="1" w:styleId="aa">
    <w:name w:val="Нижний колонтитул Знак"/>
    <w:basedOn w:val="a0"/>
    <w:link w:val="a9"/>
    <w:uiPriority w:val="99"/>
    <w:semiHidden/>
    <w:locked/>
    <w:rsid w:val="006D0693"/>
    <w:rPr>
      <w:rFonts w:cs="Times New Roman"/>
      <w:sz w:val="24"/>
      <w:szCs w:val="24"/>
      <w:lang w:val="ru-RU" w:eastAsia="ru-RU"/>
    </w:rPr>
  </w:style>
  <w:style w:type="paragraph" w:styleId="31">
    <w:name w:val="Body Text 3"/>
    <w:basedOn w:val="a"/>
    <w:link w:val="32"/>
    <w:uiPriority w:val="99"/>
    <w:rsid w:val="006D0693"/>
    <w:pPr>
      <w:overflowPunct w:val="0"/>
      <w:autoSpaceDE w:val="0"/>
      <w:autoSpaceDN w:val="0"/>
      <w:adjustRightInd w:val="0"/>
      <w:textAlignment w:val="baseline"/>
    </w:pPr>
    <w:rPr>
      <w:b/>
      <w:bCs/>
      <w:sz w:val="44"/>
      <w:szCs w:val="44"/>
    </w:rPr>
  </w:style>
  <w:style w:type="character" w:customStyle="1" w:styleId="32">
    <w:name w:val="Основной текст 3 Знак"/>
    <w:basedOn w:val="a0"/>
    <w:link w:val="31"/>
    <w:uiPriority w:val="99"/>
    <w:semiHidden/>
    <w:locked/>
    <w:rsid w:val="006D0693"/>
    <w:rPr>
      <w:rFonts w:cs="Times New Roman"/>
      <w:sz w:val="16"/>
      <w:szCs w:val="16"/>
      <w:lang w:val="ru-RU" w:eastAsia="ru-RU"/>
    </w:rPr>
  </w:style>
  <w:style w:type="paragraph" w:styleId="ab">
    <w:name w:val="caption"/>
    <w:basedOn w:val="a"/>
    <w:next w:val="a"/>
    <w:uiPriority w:val="99"/>
    <w:qFormat/>
    <w:rsid w:val="006D0693"/>
    <w:pPr>
      <w:overflowPunct w:val="0"/>
      <w:autoSpaceDE w:val="0"/>
      <w:autoSpaceDN w:val="0"/>
      <w:adjustRightInd w:val="0"/>
      <w:ind w:right="43"/>
      <w:jc w:val="both"/>
      <w:textAlignment w:val="baseline"/>
    </w:pPr>
    <w:rPr>
      <w:b/>
      <w:bCs/>
      <w:sz w:val="28"/>
      <w:szCs w:val="28"/>
    </w:rPr>
  </w:style>
  <w:style w:type="paragraph" w:customStyle="1" w:styleId="Noeeu">
    <w:name w:val="Noeeu"/>
    <w:uiPriority w:val="99"/>
    <w:rsid w:val="006D0693"/>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3">
    <w:name w:val="caaieiaie 3"/>
    <w:basedOn w:val="a"/>
    <w:next w:val="a"/>
    <w:uiPriority w:val="99"/>
    <w:rsid w:val="006D0693"/>
    <w:pPr>
      <w:keepNext/>
      <w:widowControl w:val="0"/>
      <w:overflowPunct w:val="0"/>
      <w:autoSpaceDE w:val="0"/>
      <w:autoSpaceDN w:val="0"/>
      <w:adjustRightInd w:val="0"/>
      <w:jc w:val="center"/>
      <w:textAlignment w:val="baseline"/>
    </w:pPr>
    <w:rPr>
      <w:b/>
      <w:bCs/>
      <w:sz w:val="26"/>
      <w:szCs w:val="26"/>
    </w:rPr>
  </w:style>
  <w:style w:type="paragraph" w:customStyle="1" w:styleId="caIe3ieiaie5">
    <w:name w:val="caIe3ieiaie 5"/>
    <w:basedOn w:val="a"/>
    <w:next w:val="a"/>
    <w:uiPriority w:val="99"/>
    <w:rsid w:val="006D0693"/>
    <w:pPr>
      <w:keepNext/>
      <w:widowControl w:val="0"/>
      <w:overflowPunct w:val="0"/>
      <w:autoSpaceDE w:val="0"/>
      <w:autoSpaceDN w:val="0"/>
      <w:adjustRightInd w:val="0"/>
      <w:jc w:val="center"/>
      <w:textAlignment w:val="baseline"/>
    </w:pPr>
    <w:rPr>
      <w:b/>
      <w:bCs/>
      <w:sz w:val="40"/>
      <w:szCs w:val="40"/>
    </w:rPr>
  </w:style>
  <w:style w:type="table" w:styleId="ac">
    <w:name w:val="Table Grid"/>
    <w:basedOn w:val="a1"/>
    <w:uiPriority w:val="99"/>
    <w:rsid w:val="00C315E1"/>
    <w:pPr>
      <w:overflowPunct w:val="0"/>
      <w:autoSpaceDE w:val="0"/>
      <w:autoSpaceDN w:val="0"/>
      <w:adjustRightInd w:val="0"/>
      <w:textAlignment w:val="baseline"/>
    </w:pPr>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uiPriority w:val="99"/>
    <w:rsid w:val="00422041"/>
    <w:pPr>
      <w:autoSpaceDE w:val="0"/>
      <w:autoSpaceDN w:val="0"/>
      <w:ind w:firstLine="851"/>
      <w:jc w:val="both"/>
    </w:pPr>
    <w:rPr>
      <w:sz w:val="28"/>
      <w:szCs w:val="28"/>
    </w:rPr>
  </w:style>
  <w:style w:type="paragraph" w:customStyle="1" w:styleId="ad">
    <w:name w:val="Знак Знак Знак Знак Знак Знак Знак Знак Знак Знак Знак Знак Знак Знак Знак Знак Знак Знак"/>
    <w:basedOn w:val="a"/>
    <w:uiPriority w:val="99"/>
    <w:rsid w:val="00E60EC6"/>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D81E2F"/>
    <w:rPr>
      <w:rFonts w:ascii="Verdana" w:hAnsi="Verdana" w:cs="Verdana"/>
      <w:sz w:val="20"/>
      <w:szCs w:val="20"/>
      <w:lang w:val="en-US" w:eastAsia="en-US"/>
    </w:rPr>
  </w:style>
  <w:style w:type="paragraph" w:styleId="ae">
    <w:name w:val="Balloon Text"/>
    <w:basedOn w:val="a"/>
    <w:link w:val="af"/>
    <w:uiPriority w:val="99"/>
    <w:semiHidden/>
    <w:rsid w:val="00105C21"/>
    <w:rPr>
      <w:rFonts w:ascii="Tahoma" w:hAnsi="Tahoma" w:cs="Tahoma"/>
      <w:sz w:val="16"/>
      <w:szCs w:val="16"/>
    </w:rPr>
  </w:style>
  <w:style w:type="character" w:customStyle="1" w:styleId="af">
    <w:name w:val="Текст выноски Знак"/>
    <w:basedOn w:val="a0"/>
    <w:link w:val="ae"/>
    <w:uiPriority w:val="99"/>
    <w:semiHidden/>
    <w:locked/>
    <w:rsid w:val="00105C21"/>
    <w:rPr>
      <w:rFonts w:ascii="Tahoma" w:hAnsi="Tahoma" w:cs="Tahoma"/>
      <w:sz w:val="16"/>
      <w:szCs w:val="16"/>
      <w:lang w:val="ru-RU" w:eastAsia="ru-RU"/>
    </w:rPr>
  </w:style>
  <w:style w:type="paragraph" w:customStyle="1" w:styleId="af0">
    <w:name w:val="Знак"/>
    <w:basedOn w:val="a"/>
    <w:uiPriority w:val="99"/>
    <w:rsid w:val="00B31BC3"/>
    <w:rPr>
      <w:rFonts w:ascii="Verdana" w:hAnsi="Verdana" w:cs="Verdana"/>
      <w:sz w:val="20"/>
      <w:szCs w:val="20"/>
      <w:lang w:val="en-US" w:eastAsia="en-US"/>
    </w:rPr>
  </w:style>
  <w:style w:type="paragraph" w:customStyle="1" w:styleId="11">
    <w:name w:val="Знак1"/>
    <w:basedOn w:val="a"/>
    <w:uiPriority w:val="99"/>
    <w:rsid w:val="006A240A"/>
    <w:rPr>
      <w:sz w:val="20"/>
      <w:szCs w:val="20"/>
      <w:lang w:val="en-US" w:eastAsia="en-US"/>
    </w:rPr>
  </w:style>
  <w:style w:type="character" w:customStyle="1" w:styleId="12">
    <w:name w:val="Знак Знак1"/>
    <w:basedOn w:val="a0"/>
    <w:uiPriority w:val="99"/>
    <w:locked/>
    <w:rsid w:val="00247A89"/>
    <w:rPr>
      <w:rFonts w:cs="Times New Roman"/>
    </w:rPr>
  </w:style>
  <w:style w:type="paragraph" w:styleId="af1">
    <w:name w:val="List Paragraph"/>
    <w:basedOn w:val="a"/>
    <w:uiPriority w:val="99"/>
    <w:qFormat/>
    <w:rsid w:val="00E40592"/>
    <w:pPr>
      <w:spacing w:after="200" w:line="276" w:lineRule="auto"/>
      <w:ind w:left="720"/>
    </w:pPr>
    <w:rPr>
      <w:rFonts w:ascii="Calibri" w:hAnsi="Calibri" w:cs="Calibri"/>
      <w:sz w:val="22"/>
      <w:szCs w:val="22"/>
      <w:lang w:val="uk-UA" w:eastAsia="en-US"/>
    </w:rPr>
  </w:style>
  <w:style w:type="paragraph" w:customStyle="1" w:styleId="ConsPlusNonformat">
    <w:name w:val="ConsPlusNonformat"/>
    <w:uiPriority w:val="99"/>
    <w:rsid w:val="0031381D"/>
    <w:pPr>
      <w:widowControl w:val="0"/>
      <w:autoSpaceDE w:val="0"/>
      <w:autoSpaceDN w:val="0"/>
      <w:adjustRightInd w:val="0"/>
    </w:pPr>
    <w:rPr>
      <w:rFonts w:ascii="Courier New" w:hAnsi="Courier New" w:cs="Courier New"/>
    </w:rPr>
  </w:style>
  <w:style w:type="character" w:customStyle="1" w:styleId="HeaderChar">
    <w:name w:val="Header Char"/>
    <w:basedOn w:val="a0"/>
    <w:uiPriority w:val="99"/>
    <w:locked/>
    <w:rsid w:val="0031381D"/>
    <w:rPr>
      <w:rFonts w:cs="Times New Roman"/>
    </w:rPr>
  </w:style>
  <w:style w:type="paragraph" w:customStyle="1" w:styleId="Default">
    <w:name w:val="Default"/>
    <w:uiPriority w:val="99"/>
    <w:rsid w:val="001E138F"/>
    <w:pPr>
      <w:autoSpaceDE w:val="0"/>
      <w:autoSpaceDN w:val="0"/>
      <w:adjustRightInd w:val="0"/>
    </w:pPr>
    <w:rPr>
      <w:color w:val="000000"/>
      <w:sz w:val="24"/>
      <w:szCs w:val="24"/>
    </w:rPr>
  </w:style>
  <w:style w:type="paragraph" w:customStyle="1" w:styleId="Standard">
    <w:name w:val="Standard"/>
    <w:rsid w:val="00C05CAD"/>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af2">
    <w:name w:val="Цветовое выделение"/>
    <w:uiPriority w:val="99"/>
    <w:rsid w:val="00032F15"/>
    <w:rPr>
      <w:b/>
      <w:bCs/>
      <w:color w:val="000080"/>
    </w:rPr>
  </w:style>
</w:styles>
</file>

<file path=word/webSettings.xml><?xml version="1.0" encoding="utf-8"?>
<w:webSettings xmlns:r="http://schemas.openxmlformats.org/officeDocument/2006/relationships" xmlns:w="http://schemas.openxmlformats.org/wordprocessingml/2006/main">
  <w:divs>
    <w:div w:id="203371215">
      <w:bodyDiv w:val="1"/>
      <w:marLeft w:val="0"/>
      <w:marRight w:val="0"/>
      <w:marTop w:val="0"/>
      <w:marBottom w:val="0"/>
      <w:divBdr>
        <w:top w:val="none" w:sz="0" w:space="0" w:color="auto"/>
        <w:left w:val="none" w:sz="0" w:space="0" w:color="auto"/>
        <w:bottom w:val="none" w:sz="0" w:space="0" w:color="auto"/>
        <w:right w:val="none" w:sz="0" w:space="0" w:color="auto"/>
      </w:divBdr>
    </w:div>
    <w:div w:id="1396779512">
      <w:marLeft w:val="0"/>
      <w:marRight w:val="0"/>
      <w:marTop w:val="0"/>
      <w:marBottom w:val="0"/>
      <w:divBdr>
        <w:top w:val="none" w:sz="0" w:space="0" w:color="auto"/>
        <w:left w:val="none" w:sz="0" w:space="0" w:color="auto"/>
        <w:bottom w:val="none" w:sz="0" w:space="0" w:color="auto"/>
        <w:right w:val="none" w:sz="0" w:space="0" w:color="auto"/>
      </w:divBdr>
    </w:div>
    <w:div w:id="1396779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88669-1523-4880-8B77-332B17E3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2822</Words>
  <Characters>16090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О формировании и особенностях</vt:lpstr>
    </vt:vector>
  </TitlesOfParts>
  <Company>-= GolovFinTex =-</Company>
  <LinksUpToDate>false</LinksUpToDate>
  <CharactersWithSpaces>18875</CharactersWithSpaces>
  <SharedDoc>false</SharedDoc>
  <HLinks>
    <vt:vector size="6" baseType="variant">
      <vt:variant>
        <vt:i4>5373954</vt:i4>
      </vt:variant>
      <vt:variant>
        <vt:i4>0</vt:i4>
      </vt:variant>
      <vt:variant>
        <vt:i4>0</vt:i4>
      </vt:variant>
      <vt:variant>
        <vt:i4>5</vt:i4>
      </vt:variant>
      <vt:variant>
        <vt:lpwstr/>
      </vt:variant>
      <vt:variant>
        <vt:lpwstr>Par35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формировании и особенностях</dc:title>
  <dc:subject/>
  <dc:creator>User</dc:creator>
  <cp:keywords/>
  <dc:description/>
  <cp:lastModifiedBy>User</cp:lastModifiedBy>
  <cp:revision>4</cp:revision>
  <cp:lastPrinted>2016-01-26T03:35:00Z</cp:lastPrinted>
  <dcterms:created xsi:type="dcterms:W3CDTF">2017-01-27T09:44:00Z</dcterms:created>
  <dcterms:modified xsi:type="dcterms:W3CDTF">2017-01-27T10:19:00Z</dcterms:modified>
</cp:coreProperties>
</file>